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57C43" w14:textId="77777777" w:rsidR="001064A0" w:rsidRPr="001064A0" w:rsidRDefault="001064A0" w:rsidP="001064A0">
      <w:pPr>
        <w:pStyle w:val="Heading1"/>
        <w:spacing w:before="40"/>
        <w:ind w:left="0"/>
        <w:jc w:val="center"/>
        <w:rPr>
          <w:rFonts w:ascii="Times New Roman" w:hAnsi="Times New Roman" w:cs="Times New Roman"/>
          <w:spacing w:val="-1"/>
          <w:sz w:val="36"/>
          <w:szCs w:val="36"/>
        </w:rPr>
      </w:pPr>
      <w:r w:rsidRPr="001064A0">
        <w:rPr>
          <w:rFonts w:ascii="Times New Roman" w:hAnsi="Times New Roman" w:cs="Times New Roman"/>
          <w:spacing w:val="-1"/>
          <w:sz w:val="36"/>
          <w:szCs w:val="36"/>
        </w:rPr>
        <w:t>Exhibits</w:t>
      </w:r>
      <w:r w:rsidRPr="001064A0">
        <w:rPr>
          <w:rFonts w:ascii="Times New Roman" w:hAnsi="Times New Roman" w:cs="Times New Roman"/>
          <w:spacing w:val="-5"/>
          <w:sz w:val="36"/>
          <w:szCs w:val="36"/>
        </w:rPr>
        <w:t xml:space="preserve"> </w:t>
      </w:r>
      <w:r w:rsidRPr="001064A0">
        <w:rPr>
          <w:rFonts w:ascii="Times New Roman" w:hAnsi="Times New Roman" w:cs="Times New Roman"/>
          <w:sz w:val="36"/>
          <w:szCs w:val="36"/>
        </w:rPr>
        <w:t>and</w:t>
      </w:r>
      <w:r w:rsidRPr="001064A0">
        <w:rPr>
          <w:rFonts w:ascii="Times New Roman" w:hAnsi="Times New Roman" w:cs="Times New Roman"/>
          <w:b w:val="0"/>
          <w:spacing w:val="-1"/>
          <w:sz w:val="36"/>
          <w:szCs w:val="36"/>
        </w:rPr>
        <w:t xml:space="preserve"> </w:t>
      </w:r>
      <w:r w:rsidRPr="001064A0">
        <w:rPr>
          <w:rFonts w:ascii="Times New Roman" w:hAnsi="Times New Roman" w:cs="Times New Roman"/>
          <w:spacing w:val="-1"/>
          <w:sz w:val="36"/>
          <w:szCs w:val="36"/>
        </w:rPr>
        <w:t>Delaware PTA</w:t>
      </w:r>
      <w:r w:rsidRPr="001064A0">
        <w:rPr>
          <w:rFonts w:ascii="Times New Roman" w:hAnsi="Times New Roman" w:cs="Times New Roman"/>
          <w:spacing w:val="-4"/>
          <w:sz w:val="36"/>
          <w:szCs w:val="36"/>
        </w:rPr>
        <w:t xml:space="preserve"> </w:t>
      </w:r>
      <w:r w:rsidRPr="001064A0">
        <w:rPr>
          <w:rFonts w:ascii="Times New Roman" w:hAnsi="Times New Roman" w:cs="Times New Roman"/>
          <w:spacing w:val="-1"/>
          <w:sz w:val="36"/>
          <w:szCs w:val="36"/>
        </w:rPr>
        <w:t>Guidelines</w:t>
      </w:r>
    </w:p>
    <w:p w14:paraId="597CF832" w14:textId="77777777" w:rsidR="001064A0" w:rsidRDefault="001064A0" w:rsidP="001064A0">
      <w:pPr>
        <w:pStyle w:val="Heading1"/>
        <w:spacing w:before="40"/>
        <w:ind w:left="0"/>
        <w:rPr>
          <w:rFonts w:ascii="Times New Roman" w:hAnsi="Times New Roman" w:cs="Times New Roman"/>
          <w:spacing w:val="-1"/>
          <w:sz w:val="24"/>
          <w:szCs w:val="24"/>
        </w:rPr>
      </w:pPr>
    </w:p>
    <w:p w14:paraId="2A4A788C" w14:textId="77777777" w:rsidR="001064A0" w:rsidRPr="00D56424" w:rsidRDefault="001064A0" w:rsidP="001064A0">
      <w:pPr>
        <w:pStyle w:val="Heading1"/>
        <w:spacing w:before="40"/>
        <w:ind w:left="0"/>
        <w:rPr>
          <w:rFonts w:ascii="Times New Roman" w:hAnsi="Times New Roman" w:cs="Times New Roman"/>
          <w:b w:val="0"/>
          <w:bCs w:val="0"/>
          <w:sz w:val="24"/>
          <w:szCs w:val="24"/>
        </w:rPr>
      </w:pPr>
      <w:r w:rsidRPr="00D56424">
        <w:rPr>
          <w:rFonts w:ascii="Times New Roman" w:hAnsi="Times New Roman" w:cs="Times New Roman"/>
          <w:spacing w:val="-1"/>
          <w:sz w:val="24"/>
          <w:szCs w:val="24"/>
        </w:rPr>
        <w:t>Delivery</w:t>
      </w:r>
      <w:r w:rsidRPr="00D56424">
        <w:rPr>
          <w:rFonts w:ascii="Times New Roman" w:hAnsi="Times New Roman" w:cs="Times New Roman"/>
          <w:spacing w:val="-10"/>
          <w:sz w:val="24"/>
          <w:szCs w:val="24"/>
        </w:rPr>
        <w:t xml:space="preserve"> </w:t>
      </w:r>
      <w:r w:rsidRPr="00D56424">
        <w:rPr>
          <w:rFonts w:ascii="Times New Roman" w:hAnsi="Times New Roman" w:cs="Times New Roman"/>
          <w:spacing w:val="-1"/>
          <w:sz w:val="24"/>
          <w:szCs w:val="24"/>
        </w:rPr>
        <w:t>and</w:t>
      </w:r>
      <w:r w:rsidRPr="00D56424">
        <w:rPr>
          <w:rFonts w:ascii="Times New Roman" w:hAnsi="Times New Roman" w:cs="Times New Roman"/>
          <w:spacing w:val="-9"/>
          <w:sz w:val="24"/>
          <w:szCs w:val="24"/>
        </w:rPr>
        <w:t xml:space="preserve"> </w:t>
      </w:r>
      <w:r w:rsidRPr="00D56424">
        <w:rPr>
          <w:rFonts w:ascii="Times New Roman" w:hAnsi="Times New Roman" w:cs="Times New Roman"/>
          <w:sz w:val="24"/>
          <w:szCs w:val="24"/>
        </w:rPr>
        <w:t>Setup:</w:t>
      </w:r>
    </w:p>
    <w:p w14:paraId="05FF594C" w14:textId="77777777" w:rsidR="001064A0" w:rsidRPr="00D56424" w:rsidRDefault="001064A0" w:rsidP="001064A0">
      <w:pPr>
        <w:spacing w:before="4"/>
        <w:rPr>
          <w:rFonts w:ascii="Times New Roman" w:eastAsia="Verdana" w:hAnsi="Times New Roman" w:cs="Times New Roman"/>
          <w:b/>
          <w:bCs/>
          <w:sz w:val="24"/>
          <w:szCs w:val="24"/>
        </w:rPr>
      </w:pPr>
    </w:p>
    <w:p w14:paraId="30116232" w14:textId="77777777" w:rsidR="001064A0" w:rsidRPr="00D56424" w:rsidRDefault="001064A0" w:rsidP="001064A0">
      <w:pPr>
        <w:pStyle w:val="BodyText"/>
        <w:numPr>
          <w:ilvl w:val="0"/>
          <w:numId w:val="1"/>
        </w:numPr>
        <w:tabs>
          <w:tab w:val="left" w:pos="880"/>
        </w:tabs>
        <w:ind w:left="360" w:right="461"/>
        <w:contextualSpacing/>
        <w:rPr>
          <w:rFonts w:cs="Times New Roman"/>
          <w:sz w:val="24"/>
          <w:szCs w:val="24"/>
        </w:rPr>
      </w:pPr>
      <w:r w:rsidRPr="00D56424">
        <w:rPr>
          <w:rFonts w:cs="Times New Roman"/>
          <w:spacing w:val="-1"/>
          <w:sz w:val="24"/>
          <w:szCs w:val="24"/>
        </w:rPr>
        <w:t>Exhibitor</w:t>
      </w:r>
      <w:r w:rsidRPr="00D56424">
        <w:rPr>
          <w:rFonts w:cs="Times New Roman"/>
          <w:spacing w:val="-4"/>
          <w:sz w:val="24"/>
          <w:szCs w:val="24"/>
        </w:rPr>
        <w:t xml:space="preserve"> </w:t>
      </w:r>
      <w:r w:rsidRPr="00D56424">
        <w:rPr>
          <w:rFonts w:cs="Times New Roman"/>
          <w:spacing w:val="-1"/>
          <w:sz w:val="24"/>
          <w:szCs w:val="24"/>
        </w:rPr>
        <w:t>is</w:t>
      </w:r>
      <w:r w:rsidRPr="00D56424">
        <w:rPr>
          <w:rFonts w:cs="Times New Roman"/>
          <w:spacing w:val="-6"/>
          <w:sz w:val="24"/>
          <w:szCs w:val="24"/>
        </w:rPr>
        <w:t xml:space="preserve"> </w:t>
      </w:r>
      <w:r w:rsidRPr="00D56424">
        <w:rPr>
          <w:rFonts w:cs="Times New Roman"/>
          <w:sz w:val="24"/>
          <w:szCs w:val="24"/>
        </w:rPr>
        <w:t>responsible</w:t>
      </w:r>
      <w:r w:rsidRPr="00D56424">
        <w:rPr>
          <w:rFonts w:cs="Times New Roman"/>
          <w:spacing w:val="-5"/>
          <w:sz w:val="24"/>
          <w:szCs w:val="24"/>
        </w:rPr>
        <w:t xml:space="preserve"> </w:t>
      </w:r>
      <w:r w:rsidRPr="00D56424">
        <w:rPr>
          <w:rFonts w:cs="Times New Roman"/>
          <w:spacing w:val="-1"/>
          <w:sz w:val="24"/>
          <w:szCs w:val="24"/>
        </w:rPr>
        <w:t>for</w:t>
      </w:r>
      <w:r w:rsidRPr="00D56424">
        <w:rPr>
          <w:rFonts w:cs="Times New Roman"/>
          <w:spacing w:val="-3"/>
          <w:sz w:val="24"/>
          <w:szCs w:val="24"/>
        </w:rPr>
        <w:t xml:space="preserve"> </w:t>
      </w:r>
      <w:r w:rsidRPr="00D56424">
        <w:rPr>
          <w:rFonts w:cs="Times New Roman"/>
          <w:spacing w:val="-1"/>
          <w:sz w:val="24"/>
          <w:szCs w:val="24"/>
        </w:rPr>
        <w:t>delivery,</w:t>
      </w:r>
      <w:r w:rsidRPr="00D56424">
        <w:rPr>
          <w:rFonts w:cs="Times New Roman"/>
          <w:spacing w:val="-4"/>
          <w:sz w:val="24"/>
          <w:szCs w:val="24"/>
        </w:rPr>
        <w:t xml:space="preserve"> </w:t>
      </w:r>
      <w:r w:rsidRPr="00D56424">
        <w:rPr>
          <w:rFonts w:cs="Times New Roman"/>
          <w:sz w:val="24"/>
          <w:szCs w:val="24"/>
        </w:rPr>
        <w:t>set</w:t>
      </w:r>
      <w:r w:rsidRPr="00D56424">
        <w:rPr>
          <w:rFonts w:cs="Times New Roman"/>
          <w:spacing w:val="-5"/>
          <w:sz w:val="24"/>
          <w:szCs w:val="24"/>
        </w:rPr>
        <w:t xml:space="preserve"> </w:t>
      </w:r>
      <w:r w:rsidRPr="00D56424">
        <w:rPr>
          <w:rFonts w:cs="Times New Roman"/>
          <w:spacing w:val="-1"/>
          <w:sz w:val="24"/>
          <w:szCs w:val="24"/>
        </w:rPr>
        <w:t>up</w:t>
      </w:r>
      <w:r w:rsidRPr="00D56424">
        <w:rPr>
          <w:rFonts w:cs="Times New Roman"/>
          <w:spacing w:val="-4"/>
          <w:sz w:val="24"/>
          <w:szCs w:val="24"/>
        </w:rPr>
        <w:t xml:space="preserve"> </w:t>
      </w:r>
      <w:r w:rsidRPr="00D56424">
        <w:rPr>
          <w:rFonts w:cs="Times New Roman"/>
          <w:spacing w:val="-1"/>
          <w:sz w:val="24"/>
          <w:szCs w:val="24"/>
        </w:rPr>
        <w:t>and</w:t>
      </w:r>
      <w:r w:rsidRPr="00D56424">
        <w:rPr>
          <w:rFonts w:cs="Times New Roman"/>
          <w:spacing w:val="-3"/>
          <w:sz w:val="24"/>
          <w:szCs w:val="24"/>
        </w:rPr>
        <w:t xml:space="preserve"> </w:t>
      </w:r>
      <w:r w:rsidRPr="00D56424">
        <w:rPr>
          <w:rFonts w:cs="Times New Roman"/>
          <w:spacing w:val="-1"/>
          <w:sz w:val="24"/>
          <w:szCs w:val="24"/>
        </w:rPr>
        <w:t>removal</w:t>
      </w:r>
      <w:r w:rsidRPr="00D56424">
        <w:rPr>
          <w:rFonts w:cs="Times New Roman"/>
          <w:spacing w:val="-5"/>
          <w:sz w:val="24"/>
          <w:szCs w:val="24"/>
        </w:rPr>
        <w:t xml:space="preserve"> </w:t>
      </w:r>
      <w:r w:rsidRPr="00D56424">
        <w:rPr>
          <w:rFonts w:cs="Times New Roman"/>
          <w:sz w:val="24"/>
          <w:szCs w:val="24"/>
        </w:rPr>
        <w:t>of</w:t>
      </w:r>
      <w:r w:rsidRPr="00D56424">
        <w:rPr>
          <w:rFonts w:cs="Times New Roman"/>
          <w:spacing w:val="-7"/>
          <w:sz w:val="24"/>
          <w:szCs w:val="24"/>
        </w:rPr>
        <w:t xml:space="preserve"> </w:t>
      </w:r>
      <w:r w:rsidRPr="00D56424">
        <w:rPr>
          <w:rFonts w:cs="Times New Roman"/>
          <w:sz w:val="24"/>
          <w:szCs w:val="24"/>
        </w:rPr>
        <w:t>the</w:t>
      </w:r>
      <w:r w:rsidRPr="00D56424">
        <w:rPr>
          <w:rFonts w:cs="Times New Roman"/>
          <w:spacing w:val="-4"/>
          <w:sz w:val="24"/>
          <w:szCs w:val="24"/>
        </w:rPr>
        <w:t xml:space="preserve"> </w:t>
      </w:r>
      <w:r w:rsidRPr="00D56424">
        <w:rPr>
          <w:rFonts w:cs="Times New Roman"/>
          <w:spacing w:val="-1"/>
          <w:sz w:val="24"/>
          <w:szCs w:val="24"/>
        </w:rPr>
        <w:t>exhibit. Exhibitors will be p</w:t>
      </w:r>
      <w:r>
        <w:rPr>
          <w:rFonts w:cs="Times New Roman"/>
          <w:spacing w:val="-1"/>
          <w:sz w:val="24"/>
          <w:szCs w:val="24"/>
        </w:rPr>
        <w:t xml:space="preserve">ermitted to begin set up at 7:30 </w:t>
      </w:r>
      <w:r w:rsidRPr="00D56424">
        <w:rPr>
          <w:rFonts w:cs="Times New Roman"/>
          <w:spacing w:val="-1"/>
          <w:sz w:val="24"/>
          <w:szCs w:val="24"/>
        </w:rPr>
        <w:t>am</w:t>
      </w:r>
      <w:r w:rsidRPr="00D56424">
        <w:rPr>
          <w:rFonts w:cs="Times New Roman"/>
          <w:spacing w:val="-5"/>
          <w:sz w:val="24"/>
          <w:szCs w:val="24"/>
        </w:rPr>
        <w:t xml:space="preserve"> </w:t>
      </w:r>
      <w:r>
        <w:rPr>
          <w:rFonts w:cs="Times New Roman"/>
          <w:spacing w:val="-5"/>
          <w:sz w:val="24"/>
          <w:szCs w:val="24"/>
        </w:rPr>
        <w:t>and should begin breakdown by 3:00 pm</w:t>
      </w:r>
    </w:p>
    <w:p w14:paraId="25F0EABD" w14:textId="77777777" w:rsidR="001064A0" w:rsidRPr="00446739" w:rsidRDefault="001064A0" w:rsidP="001064A0">
      <w:pPr>
        <w:pStyle w:val="BodyText"/>
        <w:numPr>
          <w:ilvl w:val="0"/>
          <w:numId w:val="1"/>
        </w:numPr>
        <w:tabs>
          <w:tab w:val="left" w:pos="880"/>
        </w:tabs>
        <w:ind w:left="360"/>
        <w:contextualSpacing/>
        <w:rPr>
          <w:rFonts w:cs="Times New Roman"/>
          <w:sz w:val="24"/>
          <w:szCs w:val="24"/>
        </w:rPr>
      </w:pPr>
      <w:r w:rsidRPr="00D56424">
        <w:rPr>
          <w:rFonts w:cs="Times New Roman"/>
          <w:sz w:val="24"/>
          <w:szCs w:val="24"/>
        </w:rPr>
        <w:t>Delaware PTA</w:t>
      </w:r>
      <w:r w:rsidRPr="00D56424">
        <w:rPr>
          <w:rFonts w:cs="Times New Roman"/>
          <w:spacing w:val="-8"/>
          <w:sz w:val="24"/>
          <w:szCs w:val="24"/>
        </w:rPr>
        <w:t xml:space="preserve"> </w:t>
      </w:r>
      <w:r w:rsidRPr="00D56424">
        <w:rPr>
          <w:rFonts w:cs="Times New Roman"/>
          <w:spacing w:val="1"/>
          <w:sz w:val="24"/>
          <w:szCs w:val="24"/>
        </w:rPr>
        <w:t>is</w:t>
      </w:r>
      <w:r w:rsidRPr="00D56424">
        <w:rPr>
          <w:rFonts w:cs="Times New Roman"/>
          <w:spacing w:val="-5"/>
          <w:sz w:val="24"/>
          <w:szCs w:val="24"/>
        </w:rPr>
        <w:t xml:space="preserve"> </w:t>
      </w:r>
      <w:r w:rsidRPr="00D56424">
        <w:rPr>
          <w:rFonts w:cs="Times New Roman"/>
          <w:spacing w:val="-1"/>
          <w:sz w:val="24"/>
          <w:szCs w:val="24"/>
        </w:rPr>
        <w:t>not</w:t>
      </w:r>
      <w:r w:rsidRPr="00D56424">
        <w:rPr>
          <w:rFonts w:cs="Times New Roman"/>
          <w:spacing w:val="-5"/>
          <w:sz w:val="24"/>
          <w:szCs w:val="24"/>
        </w:rPr>
        <w:t xml:space="preserve"> </w:t>
      </w:r>
      <w:r w:rsidRPr="00D56424">
        <w:rPr>
          <w:rFonts w:cs="Times New Roman"/>
          <w:sz w:val="24"/>
          <w:szCs w:val="24"/>
        </w:rPr>
        <w:t>responsible</w:t>
      </w:r>
      <w:r>
        <w:rPr>
          <w:rFonts w:cs="Times New Roman"/>
          <w:sz w:val="24"/>
          <w:szCs w:val="24"/>
        </w:rPr>
        <w:t xml:space="preserve"> for lost/damaged property, supplies and/or materials belonging to the vendor/exhibitor</w:t>
      </w:r>
      <w:r w:rsidRPr="00D56424">
        <w:rPr>
          <w:rFonts w:cs="Times New Roman"/>
          <w:spacing w:val="-1"/>
          <w:sz w:val="24"/>
          <w:szCs w:val="24"/>
        </w:rPr>
        <w:t>.</w:t>
      </w:r>
    </w:p>
    <w:p w14:paraId="266A0E95" w14:textId="77777777" w:rsidR="001064A0" w:rsidRPr="00446739" w:rsidRDefault="001064A0" w:rsidP="001064A0">
      <w:pPr>
        <w:pStyle w:val="BodyText"/>
        <w:numPr>
          <w:ilvl w:val="0"/>
          <w:numId w:val="1"/>
        </w:numPr>
        <w:tabs>
          <w:tab w:val="left" w:pos="880"/>
        </w:tabs>
        <w:ind w:left="360"/>
        <w:contextualSpacing/>
        <w:rPr>
          <w:rFonts w:cs="Times New Roman"/>
          <w:sz w:val="24"/>
          <w:szCs w:val="24"/>
        </w:rPr>
      </w:pPr>
      <w:r>
        <w:rPr>
          <w:rFonts w:cs="Times New Roman"/>
          <w:spacing w:val="-1"/>
          <w:sz w:val="24"/>
          <w:szCs w:val="24"/>
        </w:rPr>
        <w:t>Floor displays and wall hanging are not permitted</w:t>
      </w:r>
    </w:p>
    <w:p w14:paraId="4DBE2D44" w14:textId="77777777" w:rsidR="001064A0" w:rsidRPr="00446739" w:rsidRDefault="001064A0" w:rsidP="001064A0">
      <w:pPr>
        <w:pStyle w:val="BodyText"/>
        <w:numPr>
          <w:ilvl w:val="0"/>
          <w:numId w:val="1"/>
        </w:numPr>
        <w:tabs>
          <w:tab w:val="left" w:pos="880"/>
        </w:tabs>
        <w:ind w:left="360"/>
        <w:contextualSpacing/>
        <w:rPr>
          <w:rFonts w:cs="Times New Roman"/>
          <w:sz w:val="24"/>
          <w:szCs w:val="24"/>
        </w:rPr>
      </w:pPr>
      <w:r>
        <w:rPr>
          <w:rFonts w:cs="Times New Roman"/>
          <w:spacing w:val="-1"/>
          <w:sz w:val="24"/>
          <w:szCs w:val="24"/>
        </w:rPr>
        <w:t>Wi-Fi available at no additional cost</w:t>
      </w:r>
    </w:p>
    <w:p w14:paraId="13DB59F4" w14:textId="77777777" w:rsidR="001064A0" w:rsidRPr="001471C5" w:rsidRDefault="001064A0" w:rsidP="001064A0">
      <w:pPr>
        <w:pStyle w:val="BodyText"/>
        <w:numPr>
          <w:ilvl w:val="0"/>
          <w:numId w:val="1"/>
        </w:numPr>
        <w:tabs>
          <w:tab w:val="left" w:pos="880"/>
        </w:tabs>
        <w:ind w:left="360"/>
        <w:contextualSpacing/>
        <w:rPr>
          <w:rFonts w:cs="Times New Roman"/>
          <w:sz w:val="24"/>
          <w:szCs w:val="24"/>
        </w:rPr>
      </w:pPr>
      <w:r>
        <w:rPr>
          <w:rFonts w:cs="Times New Roman"/>
          <w:spacing w:val="-1"/>
          <w:sz w:val="24"/>
          <w:szCs w:val="24"/>
        </w:rPr>
        <w:t>Limited access to electrical outlets (first come first serve basis at an additional cost)</w:t>
      </w:r>
    </w:p>
    <w:p w14:paraId="6116ADB8" w14:textId="77777777" w:rsidR="001064A0" w:rsidRPr="007E53BE" w:rsidRDefault="001064A0" w:rsidP="001064A0">
      <w:pPr>
        <w:pStyle w:val="BodyText"/>
        <w:numPr>
          <w:ilvl w:val="0"/>
          <w:numId w:val="1"/>
        </w:numPr>
        <w:tabs>
          <w:tab w:val="left" w:pos="880"/>
        </w:tabs>
        <w:ind w:left="360"/>
        <w:contextualSpacing/>
        <w:rPr>
          <w:rFonts w:cs="Times New Roman"/>
          <w:b/>
          <w:sz w:val="24"/>
          <w:szCs w:val="24"/>
        </w:rPr>
      </w:pPr>
      <w:r w:rsidRPr="007E53BE">
        <w:rPr>
          <w:rFonts w:cs="Times New Roman"/>
          <w:b/>
          <w:spacing w:val="-1"/>
          <w:sz w:val="24"/>
          <w:szCs w:val="24"/>
        </w:rPr>
        <w:t>There will be a 1 table maximum for each exhibitor</w:t>
      </w:r>
    </w:p>
    <w:p w14:paraId="3E136202" w14:textId="77777777" w:rsidR="001064A0" w:rsidRPr="001471C5" w:rsidRDefault="001064A0" w:rsidP="001064A0">
      <w:pPr>
        <w:pStyle w:val="BodyText"/>
        <w:tabs>
          <w:tab w:val="left" w:pos="880"/>
        </w:tabs>
        <w:ind w:left="360"/>
        <w:contextualSpacing/>
        <w:rPr>
          <w:rFonts w:cs="Times New Roman"/>
          <w:sz w:val="24"/>
          <w:szCs w:val="24"/>
        </w:rPr>
      </w:pPr>
    </w:p>
    <w:p w14:paraId="08A3AB5D" w14:textId="77777777" w:rsidR="001064A0" w:rsidRDefault="001064A0" w:rsidP="001064A0">
      <w:pPr>
        <w:pStyle w:val="BodyText"/>
        <w:tabs>
          <w:tab w:val="left" w:pos="880"/>
        </w:tabs>
        <w:contextualSpacing/>
        <w:rPr>
          <w:rFonts w:cs="Times New Roman"/>
          <w:spacing w:val="-1"/>
          <w:sz w:val="24"/>
          <w:szCs w:val="24"/>
        </w:rPr>
      </w:pPr>
    </w:p>
    <w:p w14:paraId="09F1D0F3" w14:textId="77777777" w:rsidR="001064A0" w:rsidRDefault="001064A0" w:rsidP="001064A0">
      <w:pPr>
        <w:pStyle w:val="BodyText"/>
        <w:tabs>
          <w:tab w:val="left" w:pos="880"/>
        </w:tabs>
        <w:contextualSpacing/>
        <w:rPr>
          <w:rFonts w:cs="Times New Roman"/>
          <w:b/>
          <w:spacing w:val="-1"/>
          <w:sz w:val="24"/>
          <w:szCs w:val="24"/>
        </w:rPr>
      </w:pPr>
      <w:r w:rsidRPr="001471C5">
        <w:rPr>
          <w:rFonts w:cs="Times New Roman"/>
          <w:b/>
          <w:spacing w:val="-1"/>
          <w:sz w:val="24"/>
          <w:szCs w:val="24"/>
        </w:rPr>
        <w:t>Fees</w:t>
      </w:r>
    </w:p>
    <w:p w14:paraId="1CE9BCAB" w14:textId="77777777" w:rsidR="001064A0" w:rsidRDefault="001064A0" w:rsidP="001064A0">
      <w:pPr>
        <w:pStyle w:val="BodyText"/>
        <w:tabs>
          <w:tab w:val="left" w:pos="880"/>
        </w:tabs>
        <w:contextualSpacing/>
        <w:rPr>
          <w:rFonts w:cs="Times New Roman"/>
          <w:b/>
          <w:spacing w:val="-1"/>
          <w:sz w:val="24"/>
          <w:szCs w:val="24"/>
        </w:rPr>
      </w:pPr>
      <w:r>
        <w:rPr>
          <w:rFonts w:cs="Times New Roman"/>
          <w:b/>
          <w:spacing w:val="-1"/>
          <w:sz w:val="24"/>
          <w:szCs w:val="24"/>
          <w:u w:val="single"/>
        </w:rPr>
        <w:t xml:space="preserve">              </w:t>
      </w:r>
      <w:r>
        <w:rPr>
          <w:rFonts w:cs="Times New Roman"/>
          <w:b/>
          <w:spacing w:val="-1"/>
          <w:sz w:val="24"/>
          <w:szCs w:val="24"/>
        </w:rPr>
        <w:t>$50.00 for 1 table</w:t>
      </w:r>
    </w:p>
    <w:p w14:paraId="4DF79D0C" w14:textId="77777777" w:rsidR="001064A0" w:rsidRDefault="001064A0" w:rsidP="001064A0">
      <w:pPr>
        <w:pStyle w:val="BodyText"/>
        <w:tabs>
          <w:tab w:val="left" w:pos="880"/>
        </w:tabs>
        <w:contextualSpacing/>
        <w:rPr>
          <w:rFonts w:cs="Times New Roman"/>
          <w:b/>
          <w:spacing w:val="-1"/>
          <w:sz w:val="24"/>
          <w:szCs w:val="24"/>
        </w:rPr>
      </w:pPr>
    </w:p>
    <w:p w14:paraId="2F50C6A7" w14:textId="77777777" w:rsidR="001064A0" w:rsidRDefault="001064A0" w:rsidP="001064A0">
      <w:pPr>
        <w:pStyle w:val="BodyText"/>
        <w:tabs>
          <w:tab w:val="left" w:pos="880"/>
        </w:tabs>
        <w:contextualSpacing/>
        <w:rPr>
          <w:rFonts w:cs="Times New Roman"/>
          <w:b/>
          <w:spacing w:val="-1"/>
          <w:sz w:val="24"/>
          <w:szCs w:val="24"/>
        </w:rPr>
      </w:pPr>
      <w:r>
        <w:rPr>
          <w:rFonts w:cs="Times New Roman"/>
          <w:b/>
          <w:spacing w:val="-1"/>
          <w:sz w:val="24"/>
          <w:szCs w:val="24"/>
          <w:u w:val="single"/>
        </w:rPr>
        <w:t xml:space="preserve">              </w:t>
      </w:r>
      <w:r>
        <w:rPr>
          <w:rFonts w:cs="Times New Roman"/>
          <w:b/>
          <w:spacing w:val="-1"/>
          <w:sz w:val="24"/>
          <w:szCs w:val="24"/>
        </w:rPr>
        <w:t xml:space="preserve">$75.00 with electric access (Only 5 available) </w:t>
      </w:r>
    </w:p>
    <w:p w14:paraId="48E1C0B8" w14:textId="77777777" w:rsidR="001064A0" w:rsidRDefault="001064A0" w:rsidP="001064A0">
      <w:pPr>
        <w:pStyle w:val="BodyText"/>
        <w:tabs>
          <w:tab w:val="left" w:pos="880"/>
        </w:tabs>
        <w:contextualSpacing/>
        <w:rPr>
          <w:rFonts w:cs="Times New Roman"/>
          <w:b/>
          <w:spacing w:val="-1"/>
          <w:sz w:val="24"/>
          <w:szCs w:val="24"/>
        </w:rPr>
      </w:pPr>
    </w:p>
    <w:p w14:paraId="17AB3AB2" w14:textId="77777777" w:rsidR="001064A0" w:rsidRDefault="001064A0" w:rsidP="001064A0">
      <w:pPr>
        <w:pStyle w:val="BodyText"/>
        <w:tabs>
          <w:tab w:val="left" w:pos="880"/>
        </w:tabs>
        <w:contextualSpacing/>
        <w:rPr>
          <w:rFonts w:cs="Times New Roman"/>
          <w:b/>
          <w:spacing w:val="-1"/>
          <w:sz w:val="24"/>
          <w:szCs w:val="24"/>
        </w:rPr>
      </w:pPr>
      <w:r>
        <w:rPr>
          <w:rFonts w:cs="Times New Roman"/>
          <w:b/>
          <w:spacing w:val="-1"/>
          <w:sz w:val="24"/>
          <w:szCs w:val="24"/>
          <w:u w:val="single"/>
        </w:rPr>
        <w:t xml:space="preserve">              $</w:t>
      </w:r>
      <w:r>
        <w:rPr>
          <w:rFonts w:cs="Times New Roman"/>
          <w:b/>
          <w:spacing w:val="-1"/>
          <w:sz w:val="24"/>
          <w:szCs w:val="24"/>
        </w:rPr>
        <w:t xml:space="preserve"> Non-Profits (There will be no charge to non-profit organizations with proof of nonprofit status. Access to electricity will be a $50.00 charge on a first come first serve basis) </w:t>
      </w:r>
    </w:p>
    <w:p w14:paraId="1EF78F11" w14:textId="77777777" w:rsidR="001064A0" w:rsidRDefault="001064A0" w:rsidP="001064A0">
      <w:pPr>
        <w:pStyle w:val="BodyText"/>
        <w:tabs>
          <w:tab w:val="left" w:pos="880"/>
        </w:tabs>
        <w:contextualSpacing/>
        <w:rPr>
          <w:rFonts w:cs="Times New Roman"/>
          <w:b/>
          <w:spacing w:val="-1"/>
          <w:sz w:val="24"/>
          <w:szCs w:val="24"/>
        </w:rPr>
      </w:pPr>
    </w:p>
    <w:p w14:paraId="1A382ED5" w14:textId="77777777" w:rsidR="001064A0" w:rsidRPr="007E53BE" w:rsidRDefault="001064A0" w:rsidP="001064A0">
      <w:pPr>
        <w:pStyle w:val="BodyText"/>
        <w:tabs>
          <w:tab w:val="left" w:pos="880"/>
        </w:tabs>
        <w:contextualSpacing/>
        <w:rPr>
          <w:rFonts w:cs="Times New Roman"/>
          <w:spacing w:val="-1"/>
          <w:sz w:val="24"/>
          <w:szCs w:val="24"/>
        </w:rPr>
      </w:pPr>
      <w:r>
        <w:rPr>
          <w:rFonts w:cs="Times New Roman"/>
          <w:b/>
          <w:spacing w:val="-1"/>
          <w:sz w:val="24"/>
          <w:szCs w:val="24"/>
          <w:u w:val="single"/>
        </w:rPr>
        <w:t xml:space="preserve">              $</w:t>
      </w:r>
      <w:r>
        <w:rPr>
          <w:rFonts w:cs="Times New Roman"/>
          <w:b/>
          <w:spacing w:val="-1"/>
          <w:sz w:val="24"/>
          <w:szCs w:val="24"/>
        </w:rPr>
        <w:t>15</w:t>
      </w:r>
      <w:r w:rsidRPr="00446739">
        <w:rPr>
          <w:rFonts w:cs="Times New Roman"/>
          <w:b/>
          <w:spacing w:val="-1"/>
          <w:sz w:val="24"/>
          <w:szCs w:val="24"/>
        </w:rPr>
        <w:t>.00 per person for lunch</w:t>
      </w:r>
    </w:p>
    <w:p w14:paraId="786968EF" w14:textId="77777777" w:rsidR="001064A0" w:rsidRPr="00D56424" w:rsidRDefault="001064A0" w:rsidP="001064A0">
      <w:pPr>
        <w:spacing w:before="6"/>
        <w:rPr>
          <w:rFonts w:ascii="Times New Roman" w:eastAsia="Times New Roman" w:hAnsi="Times New Roman" w:cs="Times New Roman"/>
          <w:sz w:val="24"/>
          <w:szCs w:val="24"/>
        </w:rPr>
      </w:pPr>
    </w:p>
    <w:p w14:paraId="7EEB8491" w14:textId="77777777" w:rsidR="001064A0" w:rsidRPr="00D56424" w:rsidRDefault="001064A0" w:rsidP="001064A0">
      <w:pPr>
        <w:spacing w:before="11"/>
        <w:rPr>
          <w:rFonts w:ascii="Times New Roman" w:eastAsia="Times New Roman" w:hAnsi="Times New Roman" w:cs="Times New Roman"/>
          <w:b/>
          <w:sz w:val="24"/>
          <w:szCs w:val="24"/>
        </w:rPr>
      </w:pPr>
      <w:r w:rsidRPr="00D56424">
        <w:rPr>
          <w:rFonts w:ascii="Times New Roman" w:eastAsia="Times New Roman" w:hAnsi="Times New Roman" w:cs="Times New Roman"/>
          <w:b/>
          <w:sz w:val="24"/>
          <w:szCs w:val="24"/>
        </w:rPr>
        <w:t>Advertising</w:t>
      </w:r>
      <w:r>
        <w:rPr>
          <w:rFonts w:ascii="Times New Roman" w:eastAsia="Times New Roman" w:hAnsi="Times New Roman" w:cs="Times New Roman"/>
          <w:b/>
          <w:sz w:val="24"/>
          <w:szCs w:val="24"/>
        </w:rPr>
        <w:t>:</w:t>
      </w:r>
    </w:p>
    <w:p w14:paraId="2C49B6AC" w14:textId="77777777" w:rsidR="001064A0" w:rsidRDefault="001064A0" w:rsidP="001064A0">
      <w:pPr>
        <w:pStyle w:val="BodyText"/>
        <w:tabs>
          <w:tab w:val="left" w:pos="1599"/>
        </w:tabs>
        <w:ind w:left="0"/>
        <w:rPr>
          <w:rFonts w:cs="Times New Roman"/>
          <w:sz w:val="24"/>
          <w:szCs w:val="24"/>
        </w:rPr>
      </w:pPr>
      <w:r w:rsidRPr="00D56424">
        <w:rPr>
          <w:rFonts w:cs="Times New Roman"/>
          <w:sz w:val="24"/>
          <w:szCs w:val="24"/>
        </w:rPr>
        <w:t>Delaware PTA</w:t>
      </w:r>
      <w:r w:rsidRPr="00D56424">
        <w:rPr>
          <w:rFonts w:cs="Times New Roman"/>
          <w:spacing w:val="-5"/>
          <w:sz w:val="24"/>
          <w:szCs w:val="24"/>
        </w:rPr>
        <w:t xml:space="preserve"> </w:t>
      </w:r>
      <w:r w:rsidRPr="00D56424">
        <w:rPr>
          <w:rFonts w:cs="Times New Roman"/>
          <w:spacing w:val="-1"/>
          <w:sz w:val="24"/>
          <w:szCs w:val="24"/>
        </w:rPr>
        <w:t>will</w:t>
      </w:r>
      <w:r w:rsidRPr="00D56424">
        <w:rPr>
          <w:rFonts w:cs="Times New Roman"/>
          <w:spacing w:val="-5"/>
          <w:sz w:val="24"/>
          <w:szCs w:val="24"/>
        </w:rPr>
        <w:t xml:space="preserve"> </w:t>
      </w:r>
      <w:r w:rsidRPr="00D56424">
        <w:rPr>
          <w:rFonts w:cs="Times New Roman"/>
          <w:sz w:val="24"/>
          <w:szCs w:val="24"/>
        </w:rPr>
        <w:t>only</w:t>
      </w:r>
      <w:r w:rsidRPr="00D56424">
        <w:rPr>
          <w:rFonts w:cs="Times New Roman"/>
          <w:spacing w:val="-5"/>
          <w:sz w:val="24"/>
          <w:szCs w:val="24"/>
        </w:rPr>
        <w:t xml:space="preserve"> </w:t>
      </w:r>
      <w:r w:rsidRPr="00D56424">
        <w:rPr>
          <w:rFonts w:cs="Times New Roman"/>
          <w:sz w:val="24"/>
          <w:szCs w:val="24"/>
        </w:rPr>
        <w:t>post</w:t>
      </w:r>
      <w:r w:rsidRPr="00D56424">
        <w:rPr>
          <w:rFonts w:cs="Times New Roman"/>
          <w:spacing w:val="-5"/>
          <w:sz w:val="24"/>
          <w:szCs w:val="24"/>
        </w:rPr>
        <w:t xml:space="preserve"> </w:t>
      </w:r>
      <w:r w:rsidRPr="00D56424">
        <w:rPr>
          <w:rFonts w:cs="Times New Roman"/>
          <w:spacing w:val="-1"/>
          <w:sz w:val="24"/>
          <w:szCs w:val="24"/>
        </w:rPr>
        <w:t xml:space="preserve">information on the </w:t>
      </w:r>
      <w:r w:rsidRPr="00D56424">
        <w:rPr>
          <w:rFonts w:cs="Times New Roman"/>
          <w:spacing w:val="-5"/>
          <w:sz w:val="24"/>
          <w:szCs w:val="24"/>
        </w:rPr>
        <w:t>exhibit</w:t>
      </w:r>
      <w:r w:rsidRPr="00D56424">
        <w:rPr>
          <w:rFonts w:cs="Times New Roman"/>
          <w:spacing w:val="-4"/>
          <w:sz w:val="24"/>
          <w:szCs w:val="24"/>
        </w:rPr>
        <w:t xml:space="preserve"> </w:t>
      </w:r>
      <w:r w:rsidRPr="00D56424">
        <w:rPr>
          <w:rFonts w:cs="Times New Roman"/>
          <w:sz w:val="24"/>
          <w:szCs w:val="24"/>
        </w:rPr>
        <w:t>on</w:t>
      </w:r>
      <w:r w:rsidRPr="00D56424">
        <w:rPr>
          <w:rFonts w:cs="Times New Roman"/>
          <w:spacing w:val="-6"/>
          <w:sz w:val="24"/>
          <w:szCs w:val="24"/>
        </w:rPr>
        <w:t xml:space="preserve"> </w:t>
      </w:r>
      <w:r w:rsidRPr="00D56424">
        <w:rPr>
          <w:rFonts w:cs="Times New Roman"/>
          <w:sz w:val="24"/>
          <w:szCs w:val="24"/>
        </w:rPr>
        <w:t>our social media sites and website. There are sponsorship opportunities available if you would like Delaware PTA to promote your organization. This event is open to our general membership. While time will be built into the agenda for vendor exploration, Delaware PTA does not make any guarantees or representation with regards to the amount of foot traffic or individual in</w:t>
      </w:r>
      <w:r>
        <w:rPr>
          <w:rFonts w:cs="Times New Roman"/>
          <w:sz w:val="24"/>
          <w:szCs w:val="24"/>
        </w:rPr>
        <w:t>terest in any specific exhibit.</w:t>
      </w:r>
    </w:p>
    <w:p w14:paraId="22F1B20A" w14:textId="77777777" w:rsidR="001064A0" w:rsidRDefault="001064A0" w:rsidP="001064A0">
      <w:pPr>
        <w:pStyle w:val="BodyText"/>
        <w:tabs>
          <w:tab w:val="left" w:pos="1599"/>
        </w:tabs>
        <w:ind w:left="0"/>
        <w:rPr>
          <w:rFonts w:cs="Times New Roman"/>
          <w:sz w:val="24"/>
          <w:szCs w:val="24"/>
        </w:rPr>
      </w:pPr>
    </w:p>
    <w:p w14:paraId="2D47DD09" w14:textId="77777777" w:rsidR="001064A0" w:rsidRPr="00D56424" w:rsidRDefault="001064A0" w:rsidP="001064A0">
      <w:pPr>
        <w:pStyle w:val="BodyText"/>
        <w:tabs>
          <w:tab w:val="left" w:pos="1599"/>
        </w:tabs>
        <w:ind w:left="0"/>
        <w:rPr>
          <w:rFonts w:cs="Times New Roman"/>
          <w:b/>
          <w:sz w:val="24"/>
          <w:szCs w:val="24"/>
        </w:rPr>
      </w:pPr>
      <w:r w:rsidRPr="00D56424">
        <w:rPr>
          <w:rFonts w:cs="Times New Roman"/>
          <w:b/>
          <w:sz w:val="24"/>
          <w:szCs w:val="24"/>
        </w:rPr>
        <w:t>Exhibitor Exploration:</w:t>
      </w:r>
    </w:p>
    <w:p w14:paraId="1C172845" w14:textId="77777777" w:rsidR="00C04279" w:rsidRDefault="001064A0" w:rsidP="00C04279">
      <w:pPr>
        <w:ind w:left="1530"/>
        <w:rPr>
          <w:rFonts w:cs="Times New Roman"/>
          <w:sz w:val="24"/>
          <w:szCs w:val="24"/>
        </w:rPr>
      </w:pPr>
      <w:r>
        <w:rPr>
          <w:rFonts w:cs="Times New Roman"/>
          <w:sz w:val="24"/>
          <w:szCs w:val="24"/>
        </w:rPr>
        <w:t xml:space="preserve">All exhibitors will display their products/materials in the same area. Each table will have a sign affixed to it with the exhibitor’s names. Exhibitors are only permitted to promote their services/supplies in the designated area. Exhibitors will not be permitted to promote their products/services during any other area including the dining area, conference room or workshop areas.  Sponsorships are available for anyone wishing to address our conference attendees </w:t>
      </w:r>
      <w:proofErr w:type="gramStart"/>
      <w:r>
        <w:rPr>
          <w:rFonts w:cs="Times New Roman"/>
          <w:sz w:val="24"/>
          <w:szCs w:val="24"/>
        </w:rPr>
        <w:t>during the course of</w:t>
      </w:r>
      <w:proofErr w:type="gramEnd"/>
      <w:r>
        <w:rPr>
          <w:rFonts w:cs="Times New Roman"/>
          <w:sz w:val="24"/>
          <w:szCs w:val="24"/>
        </w:rPr>
        <w:t xml:space="preserve"> normal business.</w:t>
      </w:r>
    </w:p>
    <w:p w14:paraId="5F8CCF51" w14:textId="77777777" w:rsidR="00C04279" w:rsidRDefault="00C04279" w:rsidP="00C04279">
      <w:pPr>
        <w:ind w:left="1530"/>
      </w:pPr>
    </w:p>
    <w:p w14:paraId="182543D2" w14:textId="77777777" w:rsidR="00C04279" w:rsidRDefault="00C04279" w:rsidP="00C04279">
      <w:pPr>
        <w:ind w:left="1530"/>
      </w:pPr>
    </w:p>
    <w:p w14:paraId="7F2215EC" w14:textId="77777777" w:rsidR="00C04279" w:rsidRDefault="00C04279" w:rsidP="00C04279">
      <w:pPr>
        <w:ind w:left="1530"/>
      </w:pPr>
    </w:p>
    <w:p w14:paraId="4D72AA5A" w14:textId="77777777" w:rsidR="00C04279" w:rsidRDefault="00C04279" w:rsidP="00C04279">
      <w:pPr>
        <w:ind w:left="1530"/>
      </w:pPr>
    </w:p>
    <w:p w14:paraId="28ACB532" w14:textId="77777777" w:rsidR="00C04279" w:rsidRDefault="00C04279" w:rsidP="00C04279">
      <w:pPr>
        <w:ind w:left="1530"/>
      </w:pPr>
    </w:p>
    <w:p w14:paraId="18DA8F78" w14:textId="42FE165D" w:rsidR="00C04279" w:rsidRPr="0023631F" w:rsidRDefault="00C04279" w:rsidP="00C04279">
      <w:pPr>
        <w:ind w:left="1530"/>
      </w:pPr>
      <w:r w:rsidRPr="00C04279">
        <w:lastRenderedPageBreak/>
        <w:t xml:space="preserve"> </w:t>
      </w:r>
      <w:r w:rsidRPr="0023631F">
        <w:t>* Please make checks payable to Delaware</w:t>
      </w:r>
      <w:r>
        <w:t xml:space="preserve"> PTA and mail </w:t>
      </w:r>
      <w:r w:rsidRPr="0023631F">
        <w:t>completed form to:</w:t>
      </w:r>
    </w:p>
    <w:p w14:paraId="13BEAC43" w14:textId="77777777" w:rsidR="00C04279" w:rsidRPr="0023631F" w:rsidRDefault="00C04279" w:rsidP="00C04279">
      <w:pPr>
        <w:ind w:left="1530"/>
      </w:pPr>
    </w:p>
    <w:p w14:paraId="14E34CA0" w14:textId="77777777" w:rsidR="00C04279" w:rsidRPr="0023631F" w:rsidRDefault="00C04279" w:rsidP="00C04279">
      <w:pPr>
        <w:ind w:left="1530"/>
        <w:jc w:val="center"/>
      </w:pPr>
      <w:r w:rsidRPr="0023631F">
        <w:t>Delaware PTA</w:t>
      </w:r>
    </w:p>
    <w:p w14:paraId="6EFF5822" w14:textId="77777777" w:rsidR="00C04279" w:rsidRPr="0023631F" w:rsidRDefault="00C04279" w:rsidP="00C04279">
      <w:pPr>
        <w:ind w:left="1530"/>
        <w:jc w:val="center"/>
      </w:pPr>
      <w:r w:rsidRPr="0023631F">
        <w:t>925 Bear Corbitt Rd</w:t>
      </w:r>
    </w:p>
    <w:p w14:paraId="54E51187" w14:textId="77777777" w:rsidR="00C04279" w:rsidRPr="0023631F" w:rsidRDefault="00C04279" w:rsidP="00C04279">
      <w:pPr>
        <w:ind w:left="1530"/>
        <w:jc w:val="center"/>
      </w:pPr>
      <w:r w:rsidRPr="0023631F">
        <w:t>Bear, DE 19701</w:t>
      </w:r>
    </w:p>
    <w:p w14:paraId="072AF667" w14:textId="4585CCBE" w:rsidR="00C04279" w:rsidRDefault="00C04279" w:rsidP="00C04279">
      <w:pPr>
        <w:ind w:left="1530"/>
        <w:rPr>
          <w:b/>
          <w:sz w:val="28"/>
          <w:u w:val="single"/>
        </w:rPr>
      </w:pPr>
      <w:r w:rsidRPr="0023631F">
        <w:t xml:space="preserve">please email this completed form to </w:t>
      </w:r>
      <w:hyperlink r:id="rId7" w:history="1">
        <w:r w:rsidRPr="00884717">
          <w:rPr>
            <w:rStyle w:val="Hyperlink"/>
          </w:rPr>
          <w:t>yjohnson@delawarepta.org</w:t>
        </w:r>
      </w:hyperlink>
      <w:r w:rsidRPr="0023631F">
        <w:t xml:space="preserve"> and put </w:t>
      </w:r>
      <w:r w:rsidRPr="0023631F">
        <w:rPr>
          <w:b/>
        </w:rPr>
        <w:t>Convention Invoice</w:t>
      </w:r>
      <w:r w:rsidRPr="0023631F">
        <w:t xml:space="preserve"> in the subject line. </w:t>
      </w:r>
      <w:r>
        <w:t>You can also make an electronic payment at</w:t>
      </w:r>
      <w:r w:rsidRPr="00C04279">
        <w:t xml:space="preserve"> </w:t>
      </w:r>
      <w:r>
        <w:t xml:space="preserve">You may make an </w:t>
      </w:r>
      <w:proofErr w:type="spellStart"/>
      <w:r>
        <w:t>electromic</w:t>
      </w:r>
      <w:proofErr w:type="spellEnd"/>
      <w:r>
        <w:t xml:space="preserve"> payment at </w:t>
      </w:r>
      <w:hyperlink r:id="rId8" w:history="1">
        <w:r w:rsidRPr="00C04279">
          <w:rPr>
            <w:rStyle w:val="Hyperlink"/>
          </w:rPr>
          <w:t xml:space="preserve">https://delaware-pta-vendor-form.cheddarup.com </w:t>
        </w:r>
      </w:hyperlink>
    </w:p>
    <w:p w14:paraId="02AD2FCD" w14:textId="77777777" w:rsidR="00C04279" w:rsidRDefault="00C04279" w:rsidP="00C04279">
      <w:pPr>
        <w:ind w:left="1530"/>
        <w:rPr>
          <w:b/>
          <w:sz w:val="28"/>
          <w:u w:val="single"/>
        </w:rPr>
      </w:pPr>
    </w:p>
    <w:p w14:paraId="70F953CC" w14:textId="77777777" w:rsidR="00C04279" w:rsidRDefault="00C04279" w:rsidP="00C04279">
      <w:pPr>
        <w:ind w:left="1530"/>
        <w:rPr>
          <w:b/>
          <w:sz w:val="28"/>
          <w:u w:val="single"/>
        </w:rPr>
      </w:pPr>
    </w:p>
    <w:p w14:paraId="2F19AE08" w14:textId="77777777" w:rsidR="00C04279" w:rsidRDefault="00C04279" w:rsidP="00C04279">
      <w:pPr>
        <w:ind w:left="1530"/>
        <w:rPr>
          <w:b/>
          <w:sz w:val="28"/>
          <w:u w:val="single"/>
        </w:rPr>
      </w:pPr>
      <w:r>
        <w:rPr>
          <w:b/>
          <w:sz w:val="28"/>
          <w:u w:val="single"/>
        </w:rPr>
        <w:t>All in-kind donations are tax deductible.</w:t>
      </w:r>
    </w:p>
    <w:p w14:paraId="7B3383CD" w14:textId="390C7CBA" w:rsidR="00C04279" w:rsidRDefault="00C04279" w:rsidP="00C04279">
      <w:pPr>
        <w:ind w:left="1530"/>
        <w:rPr>
          <w:b/>
          <w:sz w:val="28"/>
          <w:u w:val="single"/>
        </w:rPr>
      </w:pPr>
      <w:r>
        <w:rPr>
          <w:b/>
          <w:sz w:val="28"/>
          <w:u w:val="single"/>
        </w:rPr>
        <w:t xml:space="preserve"> </w:t>
      </w:r>
      <w:r w:rsidRPr="0023631F">
        <w:rPr>
          <w:b/>
          <w:sz w:val="28"/>
          <w:u w:val="single"/>
        </w:rPr>
        <w:t>Specific In-kind donation</w:t>
      </w:r>
      <w:r>
        <w:rPr>
          <w:b/>
          <w:sz w:val="28"/>
          <w:u w:val="single"/>
        </w:rPr>
        <w:t xml:space="preserve"> NEEDED</w:t>
      </w:r>
      <w:r w:rsidRPr="0023631F">
        <w:rPr>
          <w:b/>
          <w:sz w:val="28"/>
          <w:u w:val="single"/>
        </w:rPr>
        <w:t>:</w:t>
      </w:r>
    </w:p>
    <w:p w14:paraId="02544C4F" w14:textId="77777777" w:rsidR="00C04279" w:rsidRDefault="00C04279" w:rsidP="00C04279">
      <w:pPr>
        <w:ind w:left="1530"/>
        <w:rPr>
          <w:b/>
          <w:sz w:val="28"/>
          <w:u w:val="single"/>
        </w:rPr>
      </w:pPr>
    </w:p>
    <w:p w14:paraId="7700177C" w14:textId="77777777" w:rsidR="00C04279" w:rsidRPr="0066030F" w:rsidRDefault="00C04279" w:rsidP="00C04279">
      <w:pPr>
        <w:pStyle w:val="ListParagraph"/>
        <w:numPr>
          <w:ilvl w:val="0"/>
          <w:numId w:val="2"/>
        </w:numPr>
        <w:spacing w:after="0" w:line="240" w:lineRule="auto"/>
        <w:ind w:left="2246"/>
        <w:rPr>
          <w:b/>
          <w:sz w:val="28"/>
          <w:u w:val="single"/>
        </w:rPr>
      </w:pPr>
      <w:r>
        <w:rPr>
          <w:sz w:val="28"/>
        </w:rPr>
        <w:t>Door Prizes</w:t>
      </w:r>
    </w:p>
    <w:p w14:paraId="5991F75E" w14:textId="77777777" w:rsidR="00C04279" w:rsidRPr="0066030F" w:rsidRDefault="00C04279" w:rsidP="00C04279">
      <w:pPr>
        <w:pStyle w:val="ListParagraph"/>
        <w:numPr>
          <w:ilvl w:val="0"/>
          <w:numId w:val="2"/>
        </w:numPr>
        <w:spacing w:after="0" w:line="240" w:lineRule="auto"/>
        <w:ind w:left="2246"/>
        <w:rPr>
          <w:b/>
          <w:sz w:val="28"/>
          <w:u w:val="single"/>
        </w:rPr>
      </w:pPr>
      <w:r>
        <w:rPr>
          <w:sz w:val="28"/>
        </w:rPr>
        <w:t xml:space="preserve">Certificates for your business/services </w:t>
      </w:r>
    </w:p>
    <w:p w14:paraId="4FCBC3B7" w14:textId="77777777" w:rsidR="00C04279" w:rsidRPr="0066030F" w:rsidRDefault="00C04279" w:rsidP="00C04279">
      <w:pPr>
        <w:pStyle w:val="ListParagraph"/>
        <w:numPr>
          <w:ilvl w:val="0"/>
          <w:numId w:val="2"/>
        </w:numPr>
        <w:spacing w:after="0" w:line="240" w:lineRule="auto"/>
        <w:ind w:left="2246"/>
        <w:rPr>
          <w:b/>
          <w:sz w:val="28"/>
          <w:u w:val="single"/>
        </w:rPr>
      </w:pPr>
      <w:r>
        <w:rPr>
          <w:sz w:val="28"/>
        </w:rPr>
        <w:t>Stationary/Pens</w:t>
      </w:r>
    </w:p>
    <w:p w14:paraId="572012E7" w14:textId="77777777" w:rsidR="00C04279" w:rsidRPr="0066030F" w:rsidRDefault="00C04279" w:rsidP="00C04279">
      <w:pPr>
        <w:pStyle w:val="ListParagraph"/>
        <w:numPr>
          <w:ilvl w:val="0"/>
          <w:numId w:val="2"/>
        </w:numPr>
        <w:spacing w:after="0" w:line="240" w:lineRule="auto"/>
        <w:ind w:left="2246"/>
        <w:rPr>
          <w:b/>
          <w:sz w:val="28"/>
          <w:u w:val="single"/>
        </w:rPr>
      </w:pPr>
      <w:r>
        <w:rPr>
          <w:sz w:val="28"/>
        </w:rPr>
        <w:t>Other</w:t>
      </w:r>
    </w:p>
    <w:p w14:paraId="04821671" w14:textId="77777777" w:rsidR="00C04279" w:rsidRDefault="00C04279" w:rsidP="00C04279">
      <w:pPr>
        <w:ind w:left="1530"/>
      </w:pPr>
    </w:p>
    <w:p w14:paraId="0DA39D75" w14:textId="77777777" w:rsidR="00C04279" w:rsidRPr="0023631F" w:rsidRDefault="00C04279" w:rsidP="00C04279">
      <w:pPr>
        <w:ind w:left="1530"/>
        <w:rPr>
          <w:b/>
          <w:sz w:val="28"/>
        </w:rPr>
      </w:pPr>
      <w:r>
        <w:rPr>
          <w:i/>
          <w:noProof/>
        </w:rPr>
        <mc:AlternateContent>
          <mc:Choice Requires="wps">
            <w:drawing>
              <wp:anchor distT="0" distB="0" distL="114300" distR="114300" simplePos="0" relativeHeight="251661312" behindDoc="0" locked="0" layoutInCell="1" allowOverlap="1" wp14:anchorId="4FAC67C9" wp14:editId="241671A6">
                <wp:simplePos x="0" y="0"/>
                <wp:positionH relativeFrom="column">
                  <wp:posOffset>967105</wp:posOffset>
                </wp:positionH>
                <wp:positionV relativeFrom="paragraph">
                  <wp:posOffset>203200</wp:posOffset>
                </wp:positionV>
                <wp:extent cx="4922520" cy="924560"/>
                <wp:effectExtent l="0" t="0" r="11430" b="27940"/>
                <wp:wrapNone/>
                <wp:docPr id="9" name="Rectangle 9"/>
                <wp:cNvGraphicFramePr/>
                <a:graphic xmlns:a="http://schemas.openxmlformats.org/drawingml/2006/main">
                  <a:graphicData uri="http://schemas.microsoft.com/office/word/2010/wordprocessingShape">
                    <wps:wsp>
                      <wps:cNvSpPr/>
                      <wps:spPr>
                        <a:xfrm>
                          <a:off x="0" y="0"/>
                          <a:ext cx="4922520" cy="924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FC8A3" id="Rectangle 9" o:spid="_x0000_s1026" style="position:absolute;margin-left:76.15pt;margin-top:16pt;width:387.6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" filled="f" strokecolor="#1f3763 [1604]" strokeweight="1pt"/>
            </w:pict>
          </mc:Fallback>
        </mc:AlternateContent>
      </w:r>
      <w:r w:rsidRPr="0023631F">
        <w:rPr>
          <w:b/>
          <w:sz w:val="28"/>
        </w:rPr>
        <w:t>In-Kind Donations – other:</w:t>
      </w:r>
    </w:p>
    <w:p w14:paraId="58DC5204" w14:textId="77777777" w:rsidR="00C04279" w:rsidRDefault="00C04279" w:rsidP="00C04279">
      <w:pPr>
        <w:ind w:left="1530"/>
        <w:rPr>
          <w:i/>
        </w:rPr>
      </w:pPr>
      <w:r w:rsidRPr="0023631F">
        <w:rPr>
          <w:i/>
        </w:rPr>
        <w:t>Description of donation</w:t>
      </w:r>
      <w:r>
        <w:rPr>
          <w:i/>
        </w:rPr>
        <w:t>:</w:t>
      </w:r>
    </w:p>
    <w:p w14:paraId="17434C5B" w14:textId="77777777" w:rsidR="00C04279" w:rsidRDefault="00C04279" w:rsidP="00C04279">
      <w:pPr>
        <w:ind w:left="1530"/>
        <w:rPr>
          <w:i/>
        </w:rPr>
      </w:pPr>
    </w:p>
    <w:p w14:paraId="0BD4FDED" w14:textId="77777777" w:rsidR="00C04279" w:rsidRDefault="00C04279" w:rsidP="00C04279">
      <w:pPr>
        <w:ind w:left="1530"/>
        <w:rPr>
          <w:i/>
        </w:rPr>
      </w:pPr>
    </w:p>
    <w:p w14:paraId="051E2FCA" w14:textId="77777777" w:rsidR="00C04279" w:rsidRDefault="00C04279" w:rsidP="00C04279">
      <w:pPr>
        <w:ind w:left="1530"/>
        <w:rPr>
          <w:i/>
        </w:rPr>
      </w:pPr>
    </w:p>
    <w:p w14:paraId="721BFED1" w14:textId="77777777" w:rsidR="00C04279" w:rsidRDefault="00C04279" w:rsidP="00C04279">
      <w:pPr>
        <w:ind w:left="1530"/>
        <w:rPr>
          <w:i/>
        </w:rPr>
      </w:pPr>
    </w:p>
    <w:p w14:paraId="370B9F19" w14:textId="77777777" w:rsidR="00C04279" w:rsidRDefault="00C04279" w:rsidP="00C04279">
      <w:pPr>
        <w:ind w:left="1530"/>
        <w:rPr>
          <w:i/>
        </w:rPr>
      </w:pPr>
    </w:p>
    <w:p w14:paraId="53E34FA2" w14:textId="77777777" w:rsidR="00C04279" w:rsidRDefault="00C04279" w:rsidP="00C04279">
      <w:pPr>
        <w:spacing w:before="120"/>
        <w:ind w:left="1526"/>
        <w:rPr>
          <w:i/>
        </w:rPr>
      </w:pPr>
      <w:r>
        <w:rPr>
          <w:i/>
        </w:rPr>
        <w:t xml:space="preserve">Estimated Value of </w:t>
      </w:r>
      <w:proofErr w:type="gramStart"/>
      <w:r>
        <w:rPr>
          <w:i/>
        </w:rPr>
        <w:t>donation:_</w:t>
      </w:r>
      <w:proofErr w:type="gramEnd"/>
      <w:r>
        <w:rPr>
          <w:i/>
        </w:rPr>
        <w:t>_____________________________________________</w:t>
      </w:r>
    </w:p>
    <w:p w14:paraId="5272D39D" w14:textId="77777777" w:rsidR="00C04279" w:rsidRDefault="00C04279" w:rsidP="00C04279">
      <w:pPr>
        <w:ind w:left="1530"/>
        <w:rPr>
          <w:i/>
        </w:rPr>
      </w:pPr>
    </w:p>
    <w:p w14:paraId="356E7DC6" w14:textId="6ADBE28E" w:rsidR="00C04279" w:rsidRDefault="00C04279" w:rsidP="001064A0">
      <w:pPr>
        <w:rPr>
          <w:rFonts w:ascii="Times New Roman" w:eastAsia="Times New Roman" w:hAnsi="Times New Roman" w:cs="Times New Roman"/>
          <w:sz w:val="24"/>
          <w:szCs w:val="24"/>
        </w:rPr>
      </w:pPr>
    </w:p>
    <w:p w14:paraId="108F4252" w14:textId="62F00A72" w:rsidR="00C04279" w:rsidRDefault="00C04279" w:rsidP="001064A0">
      <w:pPr>
        <w:rPr>
          <w:rFonts w:ascii="Times New Roman" w:eastAsia="Times New Roman" w:hAnsi="Times New Roman" w:cs="Times New Roman"/>
          <w:sz w:val="24"/>
          <w:szCs w:val="24"/>
        </w:rPr>
      </w:pPr>
    </w:p>
    <w:p w14:paraId="2DCD9C45" w14:textId="43F0C946" w:rsidR="00C04279" w:rsidRDefault="00C04279" w:rsidP="001064A0">
      <w:pPr>
        <w:rPr>
          <w:rFonts w:ascii="Times New Roman" w:eastAsia="Times New Roman" w:hAnsi="Times New Roman" w:cs="Times New Roman"/>
          <w:sz w:val="24"/>
          <w:szCs w:val="24"/>
        </w:rPr>
      </w:pPr>
    </w:p>
    <w:p w14:paraId="076663D7" w14:textId="7E10E7AC" w:rsidR="00C04279" w:rsidRDefault="00C04279" w:rsidP="001064A0">
      <w:pPr>
        <w:rPr>
          <w:rFonts w:ascii="Times New Roman" w:eastAsia="Times New Roman" w:hAnsi="Times New Roman" w:cs="Times New Roman"/>
          <w:sz w:val="24"/>
          <w:szCs w:val="24"/>
        </w:rPr>
      </w:pPr>
    </w:p>
    <w:p w14:paraId="6994B701" w14:textId="093D9595" w:rsidR="00C04279" w:rsidRDefault="00C04279" w:rsidP="001064A0">
      <w:pPr>
        <w:rPr>
          <w:rFonts w:ascii="Times New Roman" w:eastAsia="Times New Roman" w:hAnsi="Times New Roman" w:cs="Times New Roman"/>
          <w:sz w:val="24"/>
          <w:szCs w:val="24"/>
        </w:rPr>
      </w:pPr>
    </w:p>
    <w:p w14:paraId="1AA01E0B" w14:textId="0BAD4638" w:rsidR="00C04279" w:rsidRDefault="00C04279" w:rsidP="001064A0">
      <w:pPr>
        <w:rPr>
          <w:rFonts w:ascii="Times New Roman" w:eastAsia="Times New Roman" w:hAnsi="Times New Roman" w:cs="Times New Roman"/>
          <w:sz w:val="24"/>
          <w:szCs w:val="24"/>
        </w:rPr>
      </w:pPr>
    </w:p>
    <w:p w14:paraId="116B8AFE" w14:textId="65BFF209" w:rsidR="00C04279" w:rsidRDefault="00C04279" w:rsidP="001064A0">
      <w:pPr>
        <w:rPr>
          <w:rFonts w:ascii="Times New Roman" w:eastAsia="Times New Roman" w:hAnsi="Times New Roman" w:cs="Times New Roman"/>
          <w:sz w:val="24"/>
          <w:szCs w:val="24"/>
        </w:rPr>
      </w:pPr>
    </w:p>
    <w:p w14:paraId="0FB53337" w14:textId="357A86B2" w:rsidR="00C04279" w:rsidRDefault="00C04279" w:rsidP="001064A0">
      <w:pPr>
        <w:rPr>
          <w:rFonts w:ascii="Times New Roman" w:eastAsia="Times New Roman" w:hAnsi="Times New Roman" w:cs="Times New Roman"/>
          <w:sz w:val="24"/>
          <w:szCs w:val="24"/>
        </w:rPr>
      </w:pPr>
    </w:p>
    <w:p w14:paraId="388E199B" w14:textId="3E7918F7" w:rsidR="00C04279" w:rsidRDefault="00C04279" w:rsidP="001064A0">
      <w:pPr>
        <w:rPr>
          <w:rFonts w:ascii="Times New Roman" w:eastAsia="Times New Roman" w:hAnsi="Times New Roman" w:cs="Times New Roman"/>
          <w:sz w:val="24"/>
          <w:szCs w:val="24"/>
        </w:rPr>
      </w:pPr>
    </w:p>
    <w:p w14:paraId="46BF8469" w14:textId="3C479154" w:rsidR="00C04279" w:rsidRDefault="00C04279" w:rsidP="001064A0">
      <w:pPr>
        <w:rPr>
          <w:rFonts w:ascii="Times New Roman" w:eastAsia="Times New Roman" w:hAnsi="Times New Roman" w:cs="Times New Roman"/>
          <w:sz w:val="24"/>
          <w:szCs w:val="24"/>
        </w:rPr>
      </w:pPr>
    </w:p>
    <w:p w14:paraId="209F0D8C" w14:textId="10D77905" w:rsidR="00C04279" w:rsidRDefault="00C04279" w:rsidP="001064A0">
      <w:pPr>
        <w:rPr>
          <w:rFonts w:ascii="Times New Roman" w:eastAsia="Times New Roman" w:hAnsi="Times New Roman" w:cs="Times New Roman"/>
          <w:sz w:val="24"/>
          <w:szCs w:val="24"/>
        </w:rPr>
      </w:pPr>
    </w:p>
    <w:p w14:paraId="354A8165" w14:textId="0652CB99" w:rsidR="00C04279" w:rsidRDefault="00C04279" w:rsidP="001064A0">
      <w:pPr>
        <w:rPr>
          <w:rFonts w:ascii="Times New Roman" w:eastAsia="Times New Roman" w:hAnsi="Times New Roman" w:cs="Times New Roman"/>
          <w:sz w:val="24"/>
          <w:szCs w:val="24"/>
        </w:rPr>
      </w:pPr>
    </w:p>
    <w:p w14:paraId="31596022" w14:textId="4CC9D0FE" w:rsidR="00C04279" w:rsidRDefault="00C04279" w:rsidP="001064A0">
      <w:pPr>
        <w:rPr>
          <w:rFonts w:ascii="Times New Roman" w:eastAsia="Times New Roman" w:hAnsi="Times New Roman" w:cs="Times New Roman"/>
          <w:sz w:val="24"/>
          <w:szCs w:val="24"/>
        </w:rPr>
      </w:pPr>
    </w:p>
    <w:p w14:paraId="7563758A" w14:textId="03A1241A" w:rsidR="00C04279" w:rsidRDefault="00C04279" w:rsidP="001064A0">
      <w:pPr>
        <w:rPr>
          <w:rFonts w:ascii="Times New Roman" w:eastAsia="Times New Roman" w:hAnsi="Times New Roman" w:cs="Times New Roman"/>
          <w:sz w:val="24"/>
          <w:szCs w:val="24"/>
        </w:rPr>
      </w:pPr>
    </w:p>
    <w:p w14:paraId="57F29B63" w14:textId="114009AC" w:rsidR="00C04279" w:rsidRDefault="00C04279" w:rsidP="001064A0">
      <w:pPr>
        <w:rPr>
          <w:rFonts w:ascii="Times New Roman" w:eastAsia="Times New Roman" w:hAnsi="Times New Roman" w:cs="Times New Roman"/>
          <w:sz w:val="24"/>
          <w:szCs w:val="24"/>
        </w:rPr>
      </w:pPr>
    </w:p>
    <w:p w14:paraId="60BFC3C1" w14:textId="37C5ACC3" w:rsidR="00C04279" w:rsidRDefault="00C04279" w:rsidP="001064A0">
      <w:pPr>
        <w:rPr>
          <w:rFonts w:ascii="Times New Roman" w:eastAsia="Times New Roman" w:hAnsi="Times New Roman" w:cs="Times New Roman"/>
          <w:sz w:val="24"/>
          <w:szCs w:val="24"/>
        </w:rPr>
      </w:pPr>
    </w:p>
    <w:p w14:paraId="35819307" w14:textId="46F23362" w:rsidR="00C04279" w:rsidRDefault="00C04279" w:rsidP="001064A0">
      <w:pPr>
        <w:rPr>
          <w:rFonts w:ascii="Times New Roman" w:eastAsia="Times New Roman" w:hAnsi="Times New Roman" w:cs="Times New Roman"/>
          <w:sz w:val="24"/>
          <w:szCs w:val="24"/>
        </w:rPr>
      </w:pPr>
    </w:p>
    <w:p w14:paraId="54AA0726" w14:textId="19E120C3" w:rsidR="00C04279" w:rsidRDefault="00C04279" w:rsidP="001064A0">
      <w:pPr>
        <w:rPr>
          <w:rFonts w:ascii="Times New Roman" w:eastAsia="Times New Roman" w:hAnsi="Times New Roman" w:cs="Times New Roman"/>
          <w:sz w:val="24"/>
          <w:szCs w:val="24"/>
        </w:rPr>
      </w:pPr>
    </w:p>
    <w:p w14:paraId="6CB29827" w14:textId="1A83FCAB" w:rsidR="00C04279" w:rsidRDefault="00C04279" w:rsidP="001064A0">
      <w:pPr>
        <w:rPr>
          <w:rFonts w:ascii="Times New Roman" w:eastAsia="Times New Roman" w:hAnsi="Times New Roman" w:cs="Times New Roman"/>
          <w:sz w:val="24"/>
          <w:szCs w:val="24"/>
        </w:rPr>
      </w:pPr>
    </w:p>
    <w:p w14:paraId="5480E032" w14:textId="6F25C137" w:rsidR="00C04279" w:rsidRDefault="00C04279" w:rsidP="001064A0">
      <w:pPr>
        <w:rPr>
          <w:rFonts w:ascii="Times New Roman" w:eastAsia="Times New Roman" w:hAnsi="Times New Roman" w:cs="Times New Roman"/>
          <w:sz w:val="24"/>
          <w:szCs w:val="24"/>
        </w:rPr>
      </w:pPr>
    </w:p>
    <w:p w14:paraId="16726022" w14:textId="3CDEA349" w:rsidR="00C04279" w:rsidRDefault="00C04279" w:rsidP="001064A0">
      <w:pPr>
        <w:rPr>
          <w:rFonts w:ascii="Times New Roman" w:eastAsia="Times New Roman" w:hAnsi="Times New Roman" w:cs="Times New Roman"/>
          <w:sz w:val="24"/>
          <w:szCs w:val="24"/>
        </w:rPr>
      </w:pPr>
    </w:p>
    <w:p w14:paraId="4CD53F30" w14:textId="77777777" w:rsidR="001064A0" w:rsidRDefault="001064A0" w:rsidP="001064A0">
      <w:pPr>
        <w:spacing w:line="239" w:lineRule="auto"/>
        <w:ind w:right="228"/>
        <w:rPr>
          <w:rFonts w:ascii="Times New Roman" w:hAnsi="Times New Roman" w:cs="Times New Roman"/>
          <w:sz w:val="24"/>
          <w:szCs w:val="24"/>
        </w:rPr>
      </w:pPr>
      <w:bookmarkStart w:id="0" w:name="_GoBack"/>
      <w:bookmarkEnd w:id="0"/>
      <w:r w:rsidRPr="00D56424">
        <w:rPr>
          <w:rFonts w:ascii="Times New Roman" w:hAnsi="Times New Roman" w:cs="Times New Roman"/>
          <w:sz w:val="24"/>
          <w:szCs w:val="24"/>
        </w:rPr>
        <w:t>I</w:t>
      </w:r>
      <w:r w:rsidRPr="00D56424">
        <w:rPr>
          <w:rFonts w:ascii="Times New Roman" w:hAnsi="Times New Roman" w:cs="Times New Roman"/>
          <w:spacing w:val="-4"/>
          <w:sz w:val="24"/>
          <w:szCs w:val="24"/>
        </w:rPr>
        <w:t xml:space="preserve"> </w:t>
      </w:r>
      <w:r w:rsidRPr="00D56424">
        <w:rPr>
          <w:rFonts w:ascii="Times New Roman" w:hAnsi="Times New Roman" w:cs="Times New Roman"/>
          <w:spacing w:val="-1"/>
          <w:sz w:val="24"/>
          <w:szCs w:val="24"/>
        </w:rPr>
        <w:t>have</w:t>
      </w:r>
      <w:r w:rsidRPr="00D56424">
        <w:rPr>
          <w:rFonts w:ascii="Times New Roman" w:hAnsi="Times New Roman" w:cs="Times New Roman"/>
          <w:spacing w:val="-4"/>
          <w:sz w:val="24"/>
          <w:szCs w:val="24"/>
        </w:rPr>
        <w:t xml:space="preserve"> </w:t>
      </w:r>
      <w:r w:rsidRPr="00D56424">
        <w:rPr>
          <w:rFonts w:ascii="Times New Roman" w:hAnsi="Times New Roman" w:cs="Times New Roman"/>
          <w:sz w:val="24"/>
          <w:szCs w:val="24"/>
        </w:rPr>
        <w:t>read</w:t>
      </w:r>
      <w:r w:rsidRPr="00D56424">
        <w:rPr>
          <w:rFonts w:ascii="Times New Roman" w:hAnsi="Times New Roman" w:cs="Times New Roman"/>
          <w:spacing w:val="43"/>
          <w:sz w:val="24"/>
          <w:szCs w:val="24"/>
        </w:rPr>
        <w:t xml:space="preserve"> </w:t>
      </w:r>
      <w:r w:rsidRPr="00D56424">
        <w:rPr>
          <w:rFonts w:ascii="Times New Roman" w:hAnsi="Times New Roman" w:cs="Times New Roman"/>
          <w:spacing w:val="-1"/>
          <w:sz w:val="24"/>
          <w:szCs w:val="24"/>
        </w:rPr>
        <w:t>the</w:t>
      </w:r>
      <w:r w:rsidRPr="00D56424">
        <w:rPr>
          <w:rFonts w:ascii="Times New Roman" w:hAnsi="Times New Roman" w:cs="Times New Roman"/>
          <w:spacing w:val="-5"/>
          <w:sz w:val="24"/>
          <w:szCs w:val="24"/>
        </w:rPr>
        <w:t xml:space="preserve"> </w:t>
      </w:r>
      <w:r w:rsidRPr="00D56424">
        <w:rPr>
          <w:rFonts w:ascii="Times New Roman" w:hAnsi="Times New Roman" w:cs="Times New Roman"/>
          <w:b/>
          <w:spacing w:val="-1"/>
          <w:sz w:val="24"/>
          <w:szCs w:val="24"/>
        </w:rPr>
        <w:t>Exhibits</w:t>
      </w:r>
      <w:r w:rsidRPr="00D56424">
        <w:rPr>
          <w:rFonts w:ascii="Times New Roman" w:hAnsi="Times New Roman" w:cs="Times New Roman"/>
          <w:b/>
          <w:spacing w:val="-5"/>
          <w:sz w:val="24"/>
          <w:szCs w:val="24"/>
        </w:rPr>
        <w:t xml:space="preserve"> </w:t>
      </w:r>
      <w:r w:rsidRPr="00D56424">
        <w:rPr>
          <w:rFonts w:ascii="Times New Roman" w:hAnsi="Times New Roman" w:cs="Times New Roman"/>
          <w:b/>
          <w:sz w:val="24"/>
          <w:szCs w:val="24"/>
        </w:rPr>
        <w:t>and</w:t>
      </w:r>
      <w:r w:rsidRPr="00D56424">
        <w:rPr>
          <w:rFonts w:ascii="Times New Roman" w:hAnsi="Times New Roman" w:cs="Times New Roman"/>
          <w:b/>
          <w:spacing w:val="-2"/>
          <w:sz w:val="24"/>
          <w:szCs w:val="24"/>
        </w:rPr>
        <w:t xml:space="preserve"> </w:t>
      </w:r>
      <w:r w:rsidRPr="00D56424">
        <w:rPr>
          <w:rFonts w:ascii="Times New Roman" w:hAnsi="Times New Roman" w:cs="Times New Roman"/>
          <w:b/>
          <w:spacing w:val="-1"/>
          <w:sz w:val="24"/>
          <w:szCs w:val="24"/>
        </w:rPr>
        <w:t>the Delaware PTA</w:t>
      </w:r>
      <w:r w:rsidRPr="00D56424">
        <w:rPr>
          <w:rFonts w:ascii="Times New Roman" w:hAnsi="Times New Roman" w:cs="Times New Roman"/>
          <w:b/>
          <w:spacing w:val="-4"/>
          <w:sz w:val="24"/>
          <w:szCs w:val="24"/>
        </w:rPr>
        <w:t xml:space="preserve"> </w:t>
      </w:r>
      <w:r w:rsidRPr="00D56424">
        <w:rPr>
          <w:rFonts w:ascii="Times New Roman" w:hAnsi="Times New Roman" w:cs="Times New Roman"/>
          <w:b/>
          <w:spacing w:val="-1"/>
          <w:sz w:val="24"/>
          <w:szCs w:val="24"/>
        </w:rPr>
        <w:t>Guidelines</w:t>
      </w:r>
      <w:r w:rsidRPr="00D56424">
        <w:rPr>
          <w:rFonts w:ascii="Times New Roman" w:hAnsi="Times New Roman" w:cs="Times New Roman"/>
          <w:b/>
          <w:spacing w:val="-4"/>
          <w:sz w:val="24"/>
          <w:szCs w:val="24"/>
        </w:rPr>
        <w:t xml:space="preserve"> </w:t>
      </w:r>
      <w:r w:rsidRPr="00D56424">
        <w:rPr>
          <w:rFonts w:ascii="Times New Roman" w:hAnsi="Times New Roman" w:cs="Times New Roman"/>
          <w:spacing w:val="-1"/>
          <w:sz w:val="24"/>
          <w:szCs w:val="24"/>
        </w:rPr>
        <w:t>and</w:t>
      </w:r>
      <w:r w:rsidRPr="00D56424">
        <w:rPr>
          <w:rFonts w:ascii="Times New Roman" w:hAnsi="Times New Roman" w:cs="Times New Roman"/>
          <w:spacing w:val="-3"/>
          <w:sz w:val="24"/>
          <w:szCs w:val="24"/>
        </w:rPr>
        <w:t xml:space="preserve"> </w:t>
      </w:r>
      <w:r w:rsidRPr="00D56424">
        <w:rPr>
          <w:rFonts w:ascii="Times New Roman" w:hAnsi="Times New Roman" w:cs="Times New Roman"/>
          <w:sz w:val="24"/>
          <w:szCs w:val="24"/>
        </w:rPr>
        <w:t>agree</w:t>
      </w:r>
      <w:r w:rsidRPr="00D56424">
        <w:rPr>
          <w:rFonts w:ascii="Times New Roman" w:hAnsi="Times New Roman" w:cs="Times New Roman"/>
          <w:spacing w:val="-2"/>
          <w:sz w:val="24"/>
          <w:szCs w:val="24"/>
        </w:rPr>
        <w:t xml:space="preserve"> </w:t>
      </w:r>
      <w:r w:rsidRPr="00D56424">
        <w:rPr>
          <w:rFonts w:ascii="Times New Roman" w:hAnsi="Times New Roman" w:cs="Times New Roman"/>
          <w:spacing w:val="-1"/>
          <w:sz w:val="24"/>
          <w:szCs w:val="24"/>
        </w:rPr>
        <w:t>with</w:t>
      </w:r>
      <w:r w:rsidRPr="00D56424">
        <w:rPr>
          <w:rFonts w:ascii="Times New Roman" w:hAnsi="Times New Roman" w:cs="Times New Roman"/>
          <w:spacing w:val="-5"/>
          <w:sz w:val="24"/>
          <w:szCs w:val="24"/>
        </w:rPr>
        <w:t xml:space="preserve"> </w:t>
      </w:r>
      <w:r w:rsidRPr="00D56424">
        <w:rPr>
          <w:rFonts w:ascii="Times New Roman" w:hAnsi="Times New Roman" w:cs="Times New Roman"/>
          <w:sz w:val="24"/>
          <w:szCs w:val="24"/>
        </w:rPr>
        <w:t>the</w:t>
      </w:r>
      <w:r w:rsidRPr="00D56424">
        <w:rPr>
          <w:rFonts w:ascii="Times New Roman" w:hAnsi="Times New Roman" w:cs="Times New Roman"/>
          <w:spacing w:val="-5"/>
          <w:sz w:val="24"/>
          <w:szCs w:val="24"/>
        </w:rPr>
        <w:t xml:space="preserve"> </w:t>
      </w:r>
      <w:r w:rsidRPr="00D56424">
        <w:rPr>
          <w:rFonts w:ascii="Times New Roman" w:hAnsi="Times New Roman" w:cs="Times New Roman"/>
          <w:sz w:val="24"/>
          <w:szCs w:val="24"/>
        </w:rPr>
        <w:t>above</w:t>
      </w:r>
      <w:r w:rsidRPr="00D56424">
        <w:rPr>
          <w:rFonts w:ascii="Times New Roman" w:hAnsi="Times New Roman" w:cs="Times New Roman"/>
          <w:spacing w:val="-1"/>
          <w:sz w:val="24"/>
          <w:szCs w:val="24"/>
        </w:rPr>
        <w:t xml:space="preserve"> </w:t>
      </w:r>
      <w:r w:rsidRPr="00D56424">
        <w:rPr>
          <w:rFonts w:ascii="Times New Roman" w:hAnsi="Times New Roman" w:cs="Times New Roman"/>
          <w:b/>
          <w:spacing w:val="-1"/>
          <w:sz w:val="24"/>
          <w:szCs w:val="24"/>
        </w:rPr>
        <w:t>Prospectus,</w:t>
      </w:r>
      <w:r w:rsidRPr="00D56424">
        <w:rPr>
          <w:rFonts w:ascii="Times New Roman" w:hAnsi="Times New Roman" w:cs="Times New Roman"/>
          <w:b/>
          <w:spacing w:val="-4"/>
          <w:sz w:val="24"/>
          <w:szCs w:val="24"/>
        </w:rPr>
        <w:t xml:space="preserve"> </w:t>
      </w:r>
      <w:r w:rsidRPr="00D56424">
        <w:rPr>
          <w:rFonts w:ascii="Times New Roman" w:hAnsi="Times New Roman" w:cs="Times New Roman"/>
          <w:spacing w:val="-1"/>
          <w:sz w:val="24"/>
          <w:szCs w:val="24"/>
        </w:rPr>
        <w:t>and</w:t>
      </w:r>
      <w:r w:rsidRPr="00D56424">
        <w:rPr>
          <w:rFonts w:ascii="Times New Roman" w:hAnsi="Times New Roman" w:cs="Times New Roman"/>
          <w:spacing w:val="-3"/>
          <w:sz w:val="24"/>
          <w:szCs w:val="24"/>
        </w:rPr>
        <w:t xml:space="preserve"> </w:t>
      </w:r>
      <w:r w:rsidRPr="00D56424">
        <w:rPr>
          <w:rFonts w:ascii="Times New Roman" w:hAnsi="Times New Roman" w:cs="Times New Roman"/>
          <w:spacing w:val="-1"/>
          <w:sz w:val="24"/>
          <w:szCs w:val="24"/>
        </w:rPr>
        <w:t>the</w:t>
      </w:r>
      <w:r>
        <w:rPr>
          <w:rFonts w:ascii="Times New Roman" w:hAnsi="Times New Roman" w:cs="Times New Roman"/>
          <w:spacing w:val="65"/>
          <w:w w:val="99"/>
          <w:sz w:val="24"/>
          <w:szCs w:val="24"/>
        </w:rPr>
        <w:t xml:space="preserve"> </w:t>
      </w:r>
      <w:r w:rsidRPr="00D56424">
        <w:rPr>
          <w:rFonts w:ascii="Times New Roman" w:hAnsi="Times New Roman" w:cs="Times New Roman"/>
          <w:spacing w:val="-1"/>
          <w:sz w:val="24"/>
          <w:szCs w:val="24"/>
        </w:rPr>
        <w:t>attached</w:t>
      </w:r>
      <w:r w:rsidRPr="00D56424">
        <w:rPr>
          <w:rFonts w:ascii="Times New Roman" w:hAnsi="Times New Roman" w:cs="Times New Roman"/>
          <w:spacing w:val="-5"/>
          <w:sz w:val="24"/>
          <w:szCs w:val="24"/>
        </w:rPr>
        <w:t xml:space="preserve"> </w:t>
      </w:r>
      <w:r w:rsidRPr="00D56424">
        <w:rPr>
          <w:rFonts w:ascii="Times New Roman" w:hAnsi="Times New Roman" w:cs="Times New Roman"/>
          <w:sz w:val="24"/>
          <w:szCs w:val="24"/>
        </w:rPr>
        <w:t>copy</w:t>
      </w:r>
      <w:r w:rsidRPr="00D56424">
        <w:rPr>
          <w:rFonts w:ascii="Times New Roman" w:hAnsi="Times New Roman" w:cs="Times New Roman"/>
          <w:spacing w:val="-9"/>
          <w:sz w:val="24"/>
          <w:szCs w:val="24"/>
        </w:rPr>
        <w:t xml:space="preserve"> </w:t>
      </w:r>
      <w:r w:rsidRPr="00D56424">
        <w:rPr>
          <w:rFonts w:ascii="Times New Roman" w:hAnsi="Times New Roman" w:cs="Times New Roman"/>
          <w:spacing w:val="1"/>
          <w:sz w:val="24"/>
          <w:szCs w:val="24"/>
        </w:rPr>
        <w:t>of</w:t>
      </w:r>
      <w:r w:rsidRPr="00D56424">
        <w:rPr>
          <w:rFonts w:ascii="Times New Roman" w:hAnsi="Times New Roman" w:cs="Times New Roman"/>
          <w:spacing w:val="-8"/>
          <w:sz w:val="24"/>
          <w:szCs w:val="24"/>
        </w:rPr>
        <w:t xml:space="preserve"> </w:t>
      </w:r>
      <w:r w:rsidRPr="00D56424">
        <w:rPr>
          <w:rFonts w:ascii="Times New Roman" w:hAnsi="Times New Roman" w:cs="Times New Roman"/>
          <w:spacing w:val="-1"/>
          <w:sz w:val="24"/>
          <w:szCs w:val="24"/>
        </w:rPr>
        <w:t>the</w:t>
      </w:r>
      <w:r w:rsidRPr="00D56424">
        <w:rPr>
          <w:rFonts w:ascii="Times New Roman" w:hAnsi="Times New Roman" w:cs="Times New Roman"/>
          <w:spacing w:val="-6"/>
          <w:sz w:val="24"/>
          <w:szCs w:val="24"/>
        </w:rPr>
        <w:t xml:space="preserve"> </w:t>
      </w:r>
      <w:r w:rsidRPr="00D56424">
        <w:rPr>
          <w:rFonts w:ascii="Times New Roman" w:hAnsi="Times New Roman" w:cs="Times New Roman"/>
          <w:b/>
          <w:sz w:val="24"/>
          <w:szCs w:val="24"/>
        </w:rPr>
        <w:t>HOLD</w:t>
      </w:r>
      <w:r w:rsidRPr="00D56424">
        <w:rPr>
          <w:rFonts w:ascii="Times New Roman" w:hAnsi="Times New Roman" w:cs="Times New Roman"/>
          <w:b/>
          <w:spacing w:val="-5"/>
          <w:sz w:val="24"/>
          <w:szCs w:val="24"/>
        </w:rPr>
        <w:t xml:space="preserve"> </w:t>
      </w:r>
      <w:r w:rsidRPr="00D56424">
        <w:rPr>
          <w:rFonts w:ascii="Times New Roman" w:hAnsi="Times New Roman" w:cs="Times New Roman"/>
          <w:b/>
          <w:sz w:val="24"/>
          <w:szCs w:val="24"/>
        </w:rPr>
        <w:t>HARMLESS</w:t>
      </w:r>
      <w:r w:rsidRPr="00D56424">
        <w:rPr>
          <w:rFonts w:ascii="Times New Roman" w:hAnsi="Times New Roman" w:cs="Times New Roman"/>
          <w:b/>
          <w:spacing w:val="-6"/>
          <w:sz w:val="24"/>
          <w:szCs w:val="24"/>
        </w:rPr>
        <w:t xml:space="preserve"> </w:t>
      </w:r>
      <w:r w:rsidRPr="00D56424">
        <w:rPr>
          <w:rFonts w:ascii="Times New Roman" w:hAnsi="Times New Roman" w:cs="Times New Roman"/>
          <w:b/>
          <w:sz w:val="24"/>
          <w:szCs w:val="24"/>
        </w:rPr>
        <w:t>AGREEMENT,</w:t>
      </w:r>
      <w:r w:rsidRPr="00D56424">
        <w:rPr>
          <w:rFonts w:ascii="Times New Roman" w:hAnsi="Times New Roman" w:cs="Times New Roman"/>
          <w:b/>
          <w:spacing w:val="-5"/>
          <w:sz w:val="24"/>
          <w:szCs w:val="24"/>
        </w:rPr>
        <w:t xml:space="preserve"> </w:t>
      </w:r>
      <w:r w:rsidRPr="00D56424">
        <w:rPr>
          <w:rFonts w:ascii="Times New Roman" w:hAnsi="Times New Roman" w:cs="Times New Roman"/>
          <w:spacing w:val="-1"/>
          <w:sz w:val="24"/>
          <w:szCs w:val="24"/>
        </w:rPr>
        <w:t>and</w:t>
      </w:r>
      <w:r w:rsidRPr="00D56424">
        <w:rPr>
          <w:rFonts w:ascii="Times New Roman" w:hAnsi="Times New Roman" w:cs="Times New Roman"/>
          <w:spacing w:val="-4"/>
          <w:sz w:val="24"/>
          <w:szCs w:val="24"/>
        </w:rPr>
        <w:t xml:space="preserve"> </w:t>
      </w:r>
      <w:r w:rsidRPr="00D56424">
        <w:rPr>
          <w:rFonts w:ascii="Times New Roman" w:hAnsi="Times New Roman" w:cs="Times New Roman"/>
          <w:spacing w:val="-1"/>
          <w:sz w:val="24"/>
          <w:szCs w:val="24"/>
        </w:rPr>
        <w:t>understand</w:t>
      </w:r>
      <w:r w:rsidRPr="00D56424">
        <w:rPr>
          <w:rFonts w:ascii="Times New Roman" w:hAnsi="Times New Roman" w:cs="Times New Roman"/>
          <w:spacing w:val="-5"/>
          <w:sz w:val="24"/>
          <w:szCs w:val="24"/>
        </w:rPr>
        <w:t xml:space="preserve"> </w:t>
      </w:r>
      <w:r w:rsidRPr="00D56424">
        <w:rPr>
          <w:rFonts w:ascii="Times New Roman" w:hAnsi="Times New Roman" w:cs="Times New Roman"/>
          <w:sz w:val="24"/>
          <w:szCs w:val="24"/>
        </w:rPr>
        <w:t>that</w:t>
      </w:r>
      <w:r w:rsidRPr="00D56424">
        <w:rPr>
          <w:rFonts w:ascii="Times New Roman" w:hAnsi="Times New Roman" w:cs="Times New Roman"/>
          <w:spacing w:val="-6"/>
          <w:sz w:val="24"/>
          <w:szCs w:val="24"/>
        </w:rPr>
        <w:t xml:space="preserve"> </w:t>
      </w:r>
      <w:r>
        <w:rPr>
          <w:rFonts w:ascii="Times New Roman" w:hAnsi="Times New Roman" w:cs="Times New Roman"/>
          <w:sz w:val="24"/>
          <w:szCs w:val="24"/>
        </w:rPr>
        <w:t>this is a binding document.</w:t>
      </w:r>
    </w:p>
    <w:p w14:paraId="2BE5F506" w14:textId="77777777" w:rsidR="001064A0" w:rsidRDefault="001064A0" w:rsidP="001064A0">
      <w:pPr>
        <w:spacing w:line="239" w:lineRule="auto"/>
        <w:ind w:right="228"/>
        <w:rPr>
          <w:rFonts w:ascii="Times New Roman" w:hAnsi="Times New Roman" w:cs="Times New Roman"/>
          <w:sz w:val="24"/>
          <w:szCs w:val="24"/>
        </w:rPr>
      </w:pPr>
    </w:p>
    <w:p w14:paraId="2FF59FD4" w14:textId="77777777" w:rsidR="001064A0" w:rsidRDefault="001064A0" w:rsidP="001064A0">
      <w:pPr>
        <w:pStyle w:val="BodyText"/>
        <w:spacing w:before="53"/>
        <w:ind w:left="0" w:right="34"/>
        <w:jc w:val="center"/>
      </w:pPr>
      <w:r>
        <w:rPr>
          <w:noProof/>
        </w:rPr>
        <w:drawing>
          <wp:anchor distT="0" distB="0" distL="114300" distR="114300" simplePos="0" relativeHeight="251659264" behindDoc="0" locked="0" layoutInCell="1" allowOverlap="1" wp14:anchorId="72D28A40" wp14:editId="120EAE5E">
            <wp:simplePos x="0" y="0"/>
            <wp:positionH relativeFrom="page">
              <wp:posOffset>1218565</wp:posOffset>
            </wp:positionH>
            <wp:positionV relativeFrom="page">
              <wp:posOffset>9686925</wp:posOffset>
            </wp:positionV>
            <wp:extent cx="5569585" cy="371475"/>
            <wp:effectExtent l="0" t="0" r="0" b="9525"/>
            <wp:wrapNone/>
            <wp:docPr id="5" name="Picture 5"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l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9585" cy="371475"/>
                    </a:xfrm>
                    <a:prstGeom prst="rect">
                      <a:avLst/>
                    </a:prstGeom>
                    <a:noFill/>
                  </pic:spPr>
                </pic:pic>
              </a:graphicData>
            </a:graphic>
            <wp14:sizeRelH relativeFrom="page">
              <wp14:pctWidth>0</wp14:pctWidth>
            </wp14:sizeRelH>
            <wp14:sizeRelV relativeFrom="page">
              <wp14:pctHeight>0</wp14:pctHeight>
            </wp14:sizeRelV>
          </wp:anchor>
        </w:drawing>
      </w:r>
      <w:r>
        <w:t>Delaware PTA</w:t>
      </w:r>
    </w:p>
    <w:p w14:paraId="7D0147C7" w14:textId="77777777" w:rsidR="001064A0" w:rsidRDefault="001064A0" w:rsidP="001064A0">
      <w:pPr>
        <w:rPr>
          <w:rFonts w:ascii="Times New Roman" w:eastAsia="Times New Roman" w:hAnsi="Times New Roman" w:cs="Times New Roman"/>
          <w:sz w:val="20"/>
          <w:szCs w:val="20"/>
        </w:rPr>
      </w:pPr>
    </w:p>
    <w:p w14:paraId="352B8D3D" w14:textId="77777777" w:rsidR="001064A0" w:rsidRDefault="001064A0" w:rsidP="001064A0">
      <w:pPr>
        <w:rPr>
          <w:rFonts w:ascii="Times New Roman" w:eastAsia="Times New Roman" w:hAnsi="Times New Roman" w:cs="Times New Roman"/>
          <w:sz w:val="20"/>
          <w:szCs w:val="20"/>
        </w:rPr>
      </w:pPr>
    </w:p>
    <w:p w14:paraId="62D61F05" w14:textId="77777777" w:rsidR="001064A0" w:rsidRDefault="001064A0" w:rsidP="001064A0">
      <w:pPr>
        <w:spacing w:before="11"/>
        <w:rPr>
          <w:rFonts w:ascii="Times New Roman" w:eastAsia="Times New Roman" w:hAnsi="Times New Roman" w:cs="Times New Roman"/>
          <w:sz w:val="19"/>
          <w:szCs w:val="19"/>
        </w:rPr>
      </w:pPr>
    </w:p>
    <w:p w14:paraId="4B70F60E" w14:textId="77777777" w:rsidR="001064A0" w:rsidRDefault="001064A0" w:rsidP="001064A0">
      <w:pPr>
        <w:pStyle w:val="BodyText"/>
        <w:ind w:left="480" w:right="180"/>
      </w:pPr>
      <w:r>
        <w:rPr>
          <w:spacing w:val="-1"/>
        </w:rPr>
        <w:t>HOLD</w:t>
      </w:r>
      <w:r>
        <w:rPr>
          <w:spacing w:val="-7"/>
        </w:rPr>
        <w:t xml:space="preserve"> </w:t>
      </w:r>
      <w:r>
        <w:t>HARMLESS</w:t>
      </w:r>
      <w:r>
        <w:rPr>
          <w:spacing w:val="-5"/>
        </w:rPr>
        <w:t xml:space="preserve"> </w:t>
      </w:r>
      <w:r>
        <w:t>AGREEMENT:</w:t>
      </w:r>
      <w:r>
        <w:rPr>
          <w:spacing w:val="37"/>
        </w:rPr>
        <w:t xml:space="preserve"> </w:t>
      </w:r>
      <w:r>
        <w:t>In</w:t>
      </w:r>
      <w:r>
        <w:rPr>
          <w:spacing w:val="-7"/>
        </w:rPr>
        <w:t xml:space="preserve"> </w:t>
      </w:r>
      <w:r>
        <w:rPr>
          <w:spacing w:val="-1"/>
        </w:rPr>
        <w:t>consideration</w:t>
      </w:r>
      <w:r>
        <w:rPr>
          <w:spacing w:val="-7"/>
        </w:rPr>
        <w:t xml:space="preserve"> </w:t>
      </w:r>
      <w:r>
        <w:t>of</w:t>
      </w:r>
      <w:r>
        <w:rPr>
          <w:spacing w:val="-9"/>
        </w:rPr>
        <w:t xml:space="preserve"> </w:t>
      </w:r>
      <w:r>
        <w:rPr>
          <w:spacing w:val="-1"/>
        </w:rPr>
        <w:t>display</w:t>
      </w:r>
      <w:r>
        <w:rPr>
          <w:spacing w:val="-6"/>
        </w:rPr>
        <w:t xml:space="preserve"> </w:t>
      </w:r>
      <w:r>
        <w:t>space</w:t>
      </w:r>
      <w:r>
        <w:rPr>
          <w:spacing w:val="-6"/>
        </w:rPr>
        <w:t xml:space="preserve"> </w:t>
      </w:r>
      <w:r>
        <w:t>being</w:t>
      </w:r>
      <w:r>
        <w:rPr>
          <w:spacing w:val="-6"/>
        </w:rPr>
        <w:t xml:space="preserve"> </w:t>
      </w:r>
      <w:r>
        <w:rPr>
          <w:spacing w:val="-1"/>
        </w:rPr>
        <w:t>made</w:t>
      </w:r>
      <w:r>
        <w:rPr>
          <w:spacing w:val="-7"/>
        </w:rPr>
        <w:t xml:space="preserve"> </w:t>
      </w:r>
      <w:r>
        <w:rPr>
          <w:spacing w:val="-1"/>
        </w:rPr>
        <w:t>available</w:t>
      </w:r>
      <w:r>
        <w:rPr>
          <w:spacing w:val="-6"/>
        </w:rPr>
        <w:t xml:space="preserve"> </w:t>
      </w:r>
      <w:r>
        <w:rPr>
          <w:spacing w:val="-1"/>
        </w:rPr>
        <w:t>to</w:t>
      </w:r>
      <w:r>
        <w:rPr>
          <w:spacing w:val="-6"/>
        </w:rPr>
        <w:t xml:space="preserve"> </w:t>
      </w:r>
      <w:r>
        <w:rPr>
          <w:spacing w:val="-1"/>
        </w:rPr>
        <w:t xml:space="preserve">the </w:t>
      </w:r>
      <w:proofErr w:type="gramStart"/>
      <w:r>
        <w:rPr>
          <w:spacing w:val="-1"/>
        </w:rPr>
        <w:t>above named</w:t>
      </w:r>
      <w:proofErr w:type="gramEnd"/>
      <w:r>
        <w:rPr>
          <w:spacing w:val="-1"/>
        </w:rPr>
        <w:t xml:space="preserve"> representative/organization, </w:t>
      </w:r>
      <w:r>
        <w:rPr>
          <w:spacing w:val="-8"/>
        </w:rPr>
        <w:t>__________________________</w:t>
      </w:r>
      <w:r>
        <w:rPr>
          <w:spacing w:val="-1"/>
        </w:rPr>
        <w:t>representative/organization</w:t>
      </w:r>
      <w:r>
        <w:rPr>
          <w:spacing w:val="-7"/>
        </w:rPr>
        <w:t xml:space="preserve"> </w:t>
      </w:r>
      <w:r>
        <w:t>hereby</w:t>
      </w:r>
      <w:r>
        <w:rPr>
          <w:spacing w:val="-9"/>
        </w:rPr>
        <w:t xml:space="preserve"> </w:t>
      </w:r>
      <w:r>
        <w:t>assumes any</w:t>
      </w:r>
      <w:r>
        <w:rPr>
          <w:spacing w:val="-8"/>
        </w:rPr>
        <w:t xml:space="preserve"> </w:t>
      </w:r>
      <w:r>
        <w:t>and</w:t>
      </w:r>
      <w:r>
        <w:rPr>
          <w:spacing w:val="-3"/>
        </w:rPr>
        <w:t xml:space="preserve"> </w:t>
      </w:r>
      <w:r>
        <w:rPr>
          <w:spacing w:val="-1"/>
        </w:rPr>
        <w:t>all</w:t>
      </w:r>
      <w:r>
        <w:rPr>
          <w:spacing w:val="-5"/>
        </w:rPr>
        <w:t xml:space="preserve"> </w:t>
      </w:r>
      <w:r>
        <w:rPr>
          <w:spacing w:val="-1"/>
        </w:rPr>
        <w:t>risk</w:t>
      </w:r>
      <w:r>
        <w:rPr>
          <w:spacing w:val="-5"/>
        </w:rPr>
        <w:t xml:space="preserve"> </w:t>
      </w:r>
      <w:r>
        <w:rPr>
          <w:spacing w:val="1"/>
        </w:rPr>
        <w:t>of</w:t>
      </w:r>
      <w:r>
        <w:rPr>
          <w:spacing w:val="-5"/>
        </w:rPr>
        <w:t xml:space="preserve"> </w:t>
      </w:r>
      <w:r>
        <w:rPr>
          <w:spacing w:val="-1"/>
        </w:rPr>
        <w:t>damage,</w:t>
      </w:r>
      <w:r>
        <w:rPr>
          <w:spacing w:val="-4"/>
        </w:rPr>
        <w:t xml:space="preserve"> </w:t>
      </w:r>
      <w:r>
        <w:rPr>
          <w:spacing w:val="-1"/>
        </w:rPr>
        <w:t>destruction</w:t>
      </w:r>
      <w:r>
        <w:rPr>
          <w:spacing w:val="-5"/>
        </w:rPr>
        <w:t xml:space="preserve"> </w:t>
      </w:r>
      <w:r>
        <w:t>or</w:t>
      </w:r>
      <w:r>
        <w:rPr>
          <w:spacing w:val="-3"/>
        </w:rPr>
        <w:t xml:space="preserve"> </w:t>
      </w:r>
      <w:r>
        <w:rPr>
          <w:spacing w:val="-1"/>
        </w:rPr>
        <w:t>theft</w:t>
      </w:r>
      <w:r>
        <w:rPr>
          <w:spacing w:val="-4"/>
        </w:rPr>
        <w:t xml:space="preserve"> </w:t>
      </w:r>
      <w:r>
        <w:rPr>
          <w:spacing w:val="1"/>
        </w:rPr>
        <w:t>of</w:t>
      </w:r>
      <w:r>
        <w:rPr>
          <w:spacing w:val="-6"/>
        </w:rPr>
        <w:t xml:space="preserve"> </w:t>
      </w:r>
      <w:r>
        <w:t>any</w:t>
      </w:r>
      <w:r>
        <w:rPr>
          <w:spacing w:val="-5"/>
        </w:rPr>
        <w:t xml:space="preserve"> </w:t>
      </w:r>
      <w:r>
        <w:t>or</w:t>
      </w:r>
      <w:r>
        <w:rPr>
          <w:spacing w:val="-3"/>
        </w:rPr>
        <w:t xml:space="preserve"> </w:t>
      </w:r>
      <w:r>
        <w:rPr>
          <w:spacing w:val="-1"/>
        </w:rPr>
        <w:t>all</w:t>
      </w:r>
      <w:r>
        <w:rPr>
          <w:spacing w:val="-4"/>
        </w:rPr>
        <w:t xml:space="preserve"> </w:t>
      </w:r>
      <w:r>
        <w:rPr>
          <w:spacing w:val="-1"/>
        </w:rPr>
        <w:t>materials.</w:t>
      </w:r>
      <w:r>
        <w:rPr>
          <w:spacing w:val="-3"/>
        </w:rPr>
        <w:t xml:space="preserve"> </w:t>
      </w:r>
      <w:r>
        <w:t>The</w:t>
      </w:r>
      <w:r>
        <w:rPr>
          <w:spacing w:val="-5"/>
        </w:rPr>
        <w:t xml:space="preserve"> </w:t>
      </w:r>
      <w:r>
        <w:rPr>
          <w:spacing w:val="-1"/>
        </w:rPr>
        <w:t>representative/organization</w:t>
      </w:r>
      <w:r>
        <w:rPr>
          <w:spacing w:val="-3"/>
        </w:rPr>
        <w:t xml:space="preserve"> </w:t>
      </w:r>
      <w:r>
        <w:rPr>
          <w:spacing w:val="-1"/>
        </w:rPr>
        <w:t>further</w:t>
      </w:r>
      <w:r>
        <w:rPr>
          <w:spacing w:val="97"/>
          <w:w w:val="99"/>
        </w:rPr>
        <w:t xml:space="preserve"> </w:t>
      </w:r>
      <w:r>
        <w:rPr>
          <w:spacing w:val="-1"/>
        </w:rPr>
        <w:t>waives</w:t>
      </w:r>
      <w:r>
        <w:rPr>
          <w:spacing w:val="-5"/>
        </w:rPr>
        <w:t xml:space="preserve"> </w:t>
      </w:r>
      <w:proofErr w:type="gramStart"/>
      <w:r>
        <w:rPr>
          <w:spacing w:val="1"/>
        </w:rPr>
        <w:t>any</w:t>
      </w:r>
      <w:r>
        <w:rPr>
          <w:spacing w:val="-7"/>
        </w:rPr>
        <w:t xml:space="preserve"> </w:t>
      </w:r>
      <w:r>
        <w:t>and</w:t>
      </w:r>
      <w:r>
        <w:rPr>
          <w:spacing w:val="-2"/>
        </w:rPr>
        <w:t xml:space="preserve"> </w:t>
      </w:r>
      <w:r>
        <w:rPr>
          <w:spacing w:val="-1"/>
        </w:rPr>
        <w:t>all</w:t>
      </w:r>
      <w:proofErr w:type="gramEnd"/>
      <w:r>
        <w:rPr>
          <w:spacing w:val="-4"/>
        </w:rPr>
        <w:t xml:space="preserve"> </w:t>
      </w:r>
      <w:r>
        <w:t>rights</w:t>
      </w:r>
      <w:r>
        <w:rPr>
          <w:spacing w:val="-4"/>
        </w:rPr>
        <w:t xml:space="preserve"> </w:t>
      </w:r>
      <w:r>
        <w:rPr>
          <w:spacing w:val="-1"/>
        </w:rPr>
        <w:t>that</w:t>
      </w:r>
      <w:r>
        <w:rPr>
          <w:spacing w:val="-3"/>
        </w:rPr>
        <w:t xml:space="preserve"> </w:t>
      </w:r>
      <w:r>
        <w:t>(s)</w:t>
      </w:r>
      <w:r>
        <w:rPr>
          <w:spacing w:val="-3"/>
        </w:rPr>
        <w:t xml:space="preserve"> </w:t>
      </w:r>
      <w:r>
        <w:rPr>
          <w:spacing w:val="-1"/>
        </w:rPr>
        <w:t>he</w:t>
      </w:r>
      <w:r>
        <w:t xml:space="preserve"> </w:t>
      </w:r>
      <w:r>
        <w:rPr>
          <w:spacing w:val="-1"/>
        </w:rPr>
        <w:t>may</w:t>
      </w:r>
      <w:r>
        <w:rPr>
          <w:spacing w:val="-3"/>
        </w:rPr>
        <w:t xml:space="preserve"> </w:t>
      </w:r>
      <w:r>
        <w:rPr>
          <w:spacing w:val="-1"/>
        </w:rPr>
        <w:t>have</w:t>
      </w:r>
      <w:r>
        <w:rPr>
          <w:spacing w:val="-3"/>
        </w:rPr>
        <w:t xml:space="preserve"> </w:t>
      </w:r>
      <w:r>
        <w:t>at</w:t>
      </w:r>
      <w:r>
        <w:rPr>
          <w:spacing w:val="-3"/>
        </w:rPr>
        <w:t xml:space="preserve"> </w:t>
      </w:r>
      <w:r>
        <w:rPr>
          <w:spacing w:val="1"/>
        </w:rPr>
        <w:t>any</w:t>
      </w:r>
      <w:r>
        <w:rPr>
          <w:spacing w:val="-8"/>
        </w:rPr>
        <w:t xml:space="preserve"> </w:t>
      </w:r>
      <w:r>
        <w:rPr>
          <w:spacing w:val="-1"/>
        </w:rPr>
        <w:t>time</w:t>
      </w:r>
      <w:r>
        <w:rPr>
          <w:spacing w:val="-3"/>
        </w:rPr>
        <w:t xml:space="preserve"> </w:t>
      </w:r>
      <w:r>
        <w:rPr>
          <w:spacing w:val="-1"/>
        </w:rPr>
        <w:t>against Delaware PTA or their</w:t>
      </w:r>
      <w:r>
        <w:rPr>
          <w:spacing w:val="-3"/>
        </w:rPr>
        <w:t xml:space="preserve"> </w:t>
      </w:r>
      <w:r>
        <w:t>officers</w:t>
      </w:r>
      <w:r>
        <w:rPr>
          <w:spacing w:val="-1"/>
        </w:rPr>
        <w:t>,</w:t>
      </w:r>
      <w:r>
        <w:rPr>
          <w:spacing w:val="-2"/>
        </w:rPr>
        <w:t xml:space="preserve"> </w:t>
      </w:r>
      <w:r>
        <w:rPr>
          <w:spacing w:val="-1"/>
        </w:rPr>
        <w:t>for</w:t>
      </w:r>
      <w:r>
        <w:rPr>
          <w:spacing w:val="-3"/>
        </w:rPr>
        <w:t xml:space="preserve"> </w:t>
      </w:r>
      <w:r>
        <w:t>any</w:t>
      </w:r>
      <w:r>
        <w:rPr>
          <w:spacing w:val="-7"/>
        </w:rPr>
        <w:t xml:space="preserve"> </w:t>
      </w:r>
      <w:r>
        <w:t>and</w:t>
      </w:r>
      <w:r>
        <w:rPr>
          <w:spacing w:val="-3"/>
        </w:rPr>
        <w:t xml:space="preserve"> </w:t>
      </w:r>
      <w:r>
        <w:rPr>
          <w:spacing w:val="-1"/>
        </w:rPr>
        <w:t>all</w:t>
      </w:r>
      <w:r>
        <w:rPr>
          <w:spacing w:val="-4"/>
        </w:rPr>
        <w:t xml:space="preserve"> </w:t>
      </w:r>
      <w:r>
        <w:rPr>
          <w:spacing w:val="-1"/>
        </w:rPr>
        <w:t>damages</w:t>
      </w:r>
      <w:r>
        <w:rPr>
          <w:spacing w:val="-5"/>
        </w:rPr>
        <w:t xml:space="preserve"> </w:t>
      </w:r>
      <w:r>
        <w:t>or</w:t>
      </w:r>
      <w:r>
        <w:rPr>
          <w:spacing w:val="-3"/>
        </w:rPr>
        <w:t xml:space="preserve"> </w:t>
      </w:r>
      <w:r>
        <w:rPr>
          <w:spacing w:val="-1"/>
        </w:rPr>
        <w:t>loss</w:t>
      </w:r>
      <w:r>
        <w:rPr>
          <w:spacing w:val="-5"/>
        </w:rPr>
        <w:t xml:space="preserve"> </w:t>
      </w:r>
      <w:r>
        <w:t>that</w:t>
      </w:r>
      <w:r>
        <w:rPr>
          <w:spacing w:val="-4"/>
        </w:rPr>
        <w:t xml:space="preserve"> </w:t>
      </w:r>
      <w:r>
        <w:rPr>
          <w:spacing w:val="-1"/>
        </w:rPr>
        <w:t>(s)</w:t>
      </w:r>
      <w:r>
        <w:rPr>
          <w:spacing w:val="-3"/>
        </w:rPr>
        <w:t xml:space="preserve"> </w:t>
      </w:r>
      <w:r>
        <w:rPr>
          <w:spacing w:val="-1"/>
        </w:rPr>
        <w:t xml:space="preserve">he </w:t>
      </w:r>
      <w:r>
        <w:t>may</w:t>
      </w:r>
      <w:r>
        <w:rPr>
          <w:spacing w:val="-8"/>
        </w:rPr>
        <w:t xml:space="preserve"> </w:t>
      </w:r>
      <w:r>
        <w:t>incur</w:t>
      </w:r>
      <w:r>
        <w:rPr>
          <w:spacing w:val="-3"/>
        </w:rPr>
        <w:t xml:space="preserve"> </w:t>
      </w:r>
      <w:r>
        <w:rPr>
          <w:spacing w:val="1"/>
        </w:rPr>
        <w:t>by</w:t>
      </w:r>
      <w:r>
        <w:rPr>
          <w:spacing w:val="-8"/>
        </w:rPr>
        <w:t xml:space="preserve"> </w:t>
      </w:r>
      <w:r>
        <w:t>reason</w:t>
      </w:r>
      <w:r>
        <w:rPr>
          <w:spacing w:val="-5"/>
        </w:rPr>
        <w:t xml:space="preserve"> </w:t>
      </w:r>
      <w:r>
        <w:t>of</w:t>
      </w:r>
      <w:r>
        <w:rPr>
          <w:spacing w:val="-5"/>
        </w:rPr>
        <w:t xml:space="preserve"> </w:t>
      </w:r>
      <w:r>
        <w:rPr>
          <w:spacing w:val="1"/>
        </w:rPr>
        <w:t xml:space="preserve">any </w:t>
      </w:r>
      <w:r>
        <w:rPr>
          <w:spacing w:val="-1"/>
        </w:rPr>
        <w:t>such</w:t>
      </w:r>
      <w:r>
        <w:rPr>
          <w:spacing w:val="-5"/>
        </w:rPr>
        <w:t xml:space="preserve"> </w:t>
      </w:r>
      <w:r>
        <w:rPr>
          <w:spacing w:val="-1"/>
        </w:rPr>
        <w:t>damage,</w:t>
      </w:r>
      <w:r>
        <w:rPr>
          <w:spacing w:val="-3"/>
        </w:rPr>
        <w:t xml:space="preserve"> </w:t>
      </w:r>
      <w:r>
        <w:rPr>
          <w:spacing w:val="-1"/>
        </w:rPr>
        <w:t>destruction</w:t>
      </w:r>
      <w:r>
        <w:rPr>
          <w:spacing w:val="-5"/>
        </w:rPr>
        <w:t xml:space="preserve"> </w:t>
      </w:r>
      <w:r>
        <w:t>or</w:t>
      </w:r>
      <w:r>
        <w:rPr>
          <w:spacing w:val="-3"/>
        </w:rPr>
        <w:t xml:space="preserve"> </w:t>
      </w:r>
      <w:r>
        <w:rPr>
          <w:spacing w:val="-1"/>
        </w:rPr>
        <w:t>theft</w:t>
      </w:r>
      <w:r>
        <w:rPr>
          <w:spacing w:val="-4"/>
        </w:rPr>
        <w:t xml:space="preserve"> </w:t>
      </w:r>
      <w:r>
        <w:t>of</w:t>
      </w:r>
      <w:r>
        <w:rPr>
          <w:spacing w:val="-6"/>
        </w:rPr>
        <w:t xml:space="preserve"> </w:t>
      </w:r>
      <w:r>
        <w:rPr>
          <w:spacing w:val="1"/>
        </w:rPr>
        <w:t>any</w:t>
      </w:r>
      <w:r>
        <w:rPr>
          <w:spacing w:val="-8"/>
        </w:rPr>
        <w:t xml:space="preserve"> </w:t>
      </w:r>
      <w:r>
        <w:t>or</w:t>
      </w:r>
      <w:r>
        <w:rPr>
          <w:spacing w:val="-3"/>
        </w:rPr>
        <w:t xml:space="preserve"> </w:t>
      </w:r>
      <w:r>
        <w:rPr>
          <w:spacing w:val="-1"/>
        </w:rPr>
        <w:t>all</w:t>
      </w:r>
      <w:r>
        <w:rPr>
          <w:spacing w:val="-4"/>
        </w:rPr>
        <w:t xml:space="preserve"> </w:t>
      </w:r>
      <w:r>
        <w:rPr>
          <w:spacing w:val="-1"/>
        </w:rPr>
        <w:t>such</w:t>
      </w:r>
      <w:r>
        <w:rPr>
          <w:spacing w:val="-5"/>
        </w:rPr>
        <w:t xml:space="preserve"> </w:t>
      </w:r>
      <w:r>
        <w:t>objects,</w:t>
      </w:r>
      <w:r>
        <w:rPr>
          <w:spacing w:val="-3"/>
        </w:rPr>
        <w:t xml:space="preserve"> </w:t>
      </w:r>
      <w:r>
        <w:rPr>
          <w:spacing w:val="-1"/>
        </w:rPr>
        <w:t>no</w:t>
      </w:r>
      <w:r>
        <w:t xml:space="preserve"> </w:t>
      </w:r>
      <w:r>
        <w:rPr>
          <w:spacing w:val="-1"/>
        </w:rPr>
        <w:t>matter</w:t>
      </w:r>
      <w:r>
        <w:rPr>
          <w:spacing w:val="-2"/>
        </w:rPr>
        <w:t xml:space="preserve"> </w:t>
      </w:r>
      <w:r>
        <w:t>how</w:t>
      </w:r>
      <w:r>
        <w:rPr>
          <w:spacing w:val="-8"/>
        </w:rPr>
        <w:t xml:space="preserve"> </w:t>
      </w:r>
      <w:r>
        <w:t>the</w:t>
      </w:r>
      <w:r>
        <w:rPr>
          <w:spacing w:val="-4"/>
        </w:rPr>
        <w:t xml:space="preserve"> </w:t>
      </w:r>
      <w:r>
        <w:rPr>
          <w:spacing w:val="-1"/>
        </w:rPr>
        <w:t>same</w:t>
      </w:r>
      <w:r>
        <w:rPr>
          <w:spacing w:val="-4"/>
        </w:rPr>
        <w:t xml:space="preserve"> </w:t>
      </w:r>
      <w:r>
        <w:t>be</w:t>
      </w:r>
      <w:r>
        <w:rPr>
          <w:spacing w:val="-4"/>
        </w:rPr>
        <w:t xml:space="preserve"> </w:t>
      </w:r>
      <w:r>
        <w:rPr>
          <w:spacing w:val="-1"/>
        </w:rPr>
        <w:t>caused.</w:t>
      </w:r>
    </w:p>
    <w:p w14:paraId="479C5EDD" w14:textId="77777777" w:rsidR="001064A0" w:rsidRDefault="001064A0" w:rsidP="001064A0">
      <w:pPr>
        <w:spacing w:before="5"/>
        <w:rPr>
          <w:rFonts w:ascii="Times New Roman" w:eastAsia="Times New Roman" w:hAnsi="Times New Roman" w:cs="Times New Roman"/>
          <w:sz w:val="20"/>
          <w:szCs w:val="20"/>
        </w:rPr>
      </w:pPr>
    </w:p>
    <w:p w14:paraId="54F00DB7" w14:textId="77777777" w:rsidR="001064A0" w:rsidRDefault="001064A0" w:rsidP="001064A0">
      <w:pPr>
        <w:pStyle w:val="BodyText"/>
        <w:spacing w:line="234" w:lineRule="auto"/>
        <w:ind w:left="480" w:right="243"/>
      </w:pPr>
      <w:r>
        <w:t>The</w:t>
      </w:r>
      <w:r>
        <w:rPr>
          <w:spacing w:val="-5"/>
        </w:rPr>
        <w:t xml:space="preserve"> </w:t>
      </w:r>
      <w:r>
        <w:rPr>
          <w:spacing w:val="-1"/>
        </w:rPr>
        <w:t>representative/organization</w:t>
      </w:r>
      <w:r>
        <w:rPr>
          <w:spacing w:val="-5"/>
        </w:rPr>
        <w:t xml:space="preserve"> </w:t>
      </w:r>
      <w:r>
        <w:rPr>
          <w:spacing w:val="-1"/>
        </w:rPr>
        <w:t>agrees</w:t>
      </w:r>
      <w:r>
        <w:rPr>
          <w:spacing w:val="-3"/>
        </w:rPr>
        <w:t xml:space="preserve"> </w:t>
      </w:r>
      <w:r>
        <w:rPr>
          <w:spacing w:val="-1"/>
        </w:rPr>
        <w:t>to</w:t>
      </w:r>
      <w:r>
        <w:rPr>
          <w:spacing w:val="-4"/>
        </w:rPr>
        <w:t xml:space="preserve"> </w:t>
      </w:r>
      <w:r>
        <w:rPr>
          <w:spacing w:val="-1"/>
        </w:rPr>
        <w:t>indemnify,</w:t>
      </w:r>
      <w:r>
        <w:rPr>
          <w:spacing w:val="-4"/>
        </w:rPr>
        <w:t xml:space="preserve"> </w:t>
      </w:r>
      <w:r>
        <w:t>and</w:t>
      </w:r>
      <w:r>
        <w:rPr>
          <w:spacing w:val="-3"/>
        </w:rPr>
        <w:t xml:space="preserve"> </w:t>
      </w:r>
      <w:r>
        <w:rPr>
          <w:spacing w:val="-1"/>
        </w:rPr>
        <w:t>defend</w:t>
      </w:r>
      <w:r>
        <w:rPr>
          <w:spacing w:val="-4"/>
        </w:rPr>
        <w:t xml:space="preserve"> </w:t>
      </w:r>
      <w:r>
        <w:rPr>
          <w:spacing w:val="-1"/>
        </w:rPr>
        <w:t>and save</w:t>
      </w:r>
      <w:r>
        <w:rPr>
          <w:spacing w:val="-2"/>
        </w:rPr>
        <w:t xml:space="preserve"> </w:t>
      </w:r>
      <w:r>
        <w:rPr>
          <w:spacing w:val="-1"/>
        </w:rPr>
        <w:t>harmless</w:t>
      </w:r>
      <w:r>
        <w:rPr>
          <w:spacing w:val="-5"/>
        </w:rPr>
        <w:t xml:space="preserve"> </w:t>
      </w:r>
      <w:r>
        <w:t>the</w:t>
      </w:r>
      <w:r>
        <w:rPr>
          <w:spacing w:val="-5"/>
        </w:rPr>
        <w:t xml:space="preserve"> </w:t>
      </w:r>
      <w:r>
        <w:t>Delaware PTA and</w:t>
      </w:r>
      <w:r>
        <w:rPr>
          <w:spacing w:val="-4"/>
        </w:rPr>
        <w:t xml:space="preserve"> </w:t>
      </w:r>
      <w:r>
        <w:rPr>
          <w:spacing w:val="-1"/>
        </w:rPr>
        <w:t>their</w:t>
      </w:r>
      <w:r>
        <w:rPr>
          <w:spacing w:val="-4"/>
        </w:rPr>
        <w:t xml:space="preserve"> </w:t>
      </w:r>
      <w:r>
        <w:rPr>
          <w:spacing w:val="-1"/>
        </w:rPr>
        <w:t>officers,</w:t>
      </w:r>
      <w:r>
        <w:rPr>
          <w:spacing w:val="-2"/>
        </w:rPr>
        <w:t xml:space="preserve"> </w:t>
      </w:r>
      <w:r>
        <w:t>from</w:t>
      </w:r>
      <w:r>
        <w:rPr>
          <w:spacing w:val="-9"/>
        </w:rPr>
        <w:t xml:space="preserve"> </w:t>
      </w:r>
      <w:r>
        <w:t>and</w:t>
      </w:r>
      <w:r>
        <w:rPr>
          <w:spacing w:val="-3"/>
        </w:rPr>
        <w:t xml:space="preserve"> </w:t>
      </w:r>
      <w:r>
        <w:rPr>
          <w:spacing w:val="-1"/>
        </w:rPr>
        <w:t>against</w:t>
      </w:r>
      <w:r>
        <w:rPr>
          <w:spacing w:val="-5"/>
        </w:rPr>
        <w:t xml:space="preserve"> </w:t>
      </w:r>
      <w:r>
        <w:rPr>
          <w:spacing w:val="1"/>
        </w:rPr>
        <w:t>any</w:t>
      </w:r>
      <w:r>
        <w:rPr>
          <w:spacing w:val="-8"/>
        </w:rPr>
        <w:t xml:space="preserve"> </w:t>
      </w:r>
      <w:r>
        <w:t>and</w:t>
      </w:r>
      <w:r>
        <w:rPr>
          <w:spacing w:val="-4"/>
        </w:rPr>
        <w:t xml:space="preserve"> </w:t>
      </w:r>
      <w:r>
        <w:rPr>
          <w:spacing w:val="-1"/>
        </w:rPr>
        <w:t>all</w:t>
      </w:r>
      <w:r>
        <w:rPr>
          <w:spacing w:val="-5"/>
        </w:rPr>
        <w:t xml:space="preserve"> </w:t>
      </w:r>
      <w:r>
        <w:rPr>
          <w:spacing w:val="-1"/>
        </w:rPr>
        <w:t>liability,</w:t>
      </w:r>
      <w:r>
        <w:rPr>
          <w:spacing w:val="-4"/>
        </w:rPr>
        <w:t xml:space="preserve"> </w:t>
      </w:r>
      <w:r>
        <w:rPr>
          <w:spacing w:val="-1"/>
        </w:rPr>
        <w:t>loss,</w:t>
      </w:r>
      <w:r>
        <w:rPr>
          <w:spacing w:val="-3"/>
        </w:rPr>
        <w:t xml:space="preserve"> </w:t>
      </w:r>
      <w:r>
        <w:t>claims</w:t>
      </w:r>
      <w:r>
        <w:rPr>
          <w:spacing w:val="-6"/>
        </w:rPr>
        <w:t xml:space="preserve"> </w:t>
      </w:r>
      <w:r>
        <w:rPr>
          <w:spacing w:val="-1"/>
        </w:rPr>
        <w:t>and</w:t>
      </w:r>
      <w:r>
        <w:rPr>
          <w:spacing w:val="-4"/>
        </w:rPr>
        <w:t xml:space="preserve"> </w:t>
      </w:r>
      <w:r>
        <w:rPr>
          <w:spacing w:val="-1"/>
        </w:rPr>
        <w:t>suits</w:t>
      </w:r>
      <w:r>
        <w:rPr>
          <w:spacing w:val="-5"/>
        </w:rPr>
        <w:t xml:space="preserve"> </w:t>
      </w:r>
      <w:r>
        <w:t>that may</w:t>
      </w:r>
      <w:r>
        <w:rPr>
          <w:spacing w:val="-8"/>
        </w:rPr>
        <w:t xml:space="preserve"> </w:t>
      </w:r>
      <w:r>
        <w:t>be</w:t>
      </w:r>
      <w:r>
        <w:rPr>
          <w:spacing w:val="-4"/>
        </w:rPr>
        <w:t xml:space="preserve"> </w:t>
      </w:r>
      <w:r>
        <w:rPr>
          <w:spacing w:val="-1"/>
        </w:rPr>
        <w:t>incurred</w:t>
      </w:r>
      <w:r>
        <w:rPr>
          <w:spacing w:val="-3"/>
        </w:rPr>
        <w:t xml:space="preserve"> </w:t>
      </w:r>
      <w:r>
        <w:rPr>
          <w:spacing w:val="1"/>
        </w:rPr>
        <w:t>by</w:t>
      </w:r>
      <w:r>
        <w:rPr>
          <w:spacing w:val="-8"/>
        </w:rPr>
        <w:t xml:space="preserve"> </w:t>
      </w:r>
      <w:r>
        <w:t>or</w:t>
      </w:r>
      <w:r>
        <w:rPr>
          <w:spacing w:val="-3"/>
        </w:rPr>
        <w:t xml:space="preserve"> </w:t>
      </w:r>
      <w:r>
        <w:rPr>
          <w:spacing w:val="-1"/>
        </w:rPr>
        <w:t>brought</w:t>
      </w:r>
      <w:r>
        <w:rPr>
          <w:spacing w:val="-2"/>
        </w:rPr>
        <w:t xml:space="preserve"> </w:t>
      </w:r>
      <w:r>
        <w:rPr>
          <w:spacing w:val="-1"/>
        </w:rPr>
        <w:t>against</w:t>
      </w:r>
      <w:r>
        <w:rPr>
          <w:spacing w:val="-5"/>
        </w:rPr>
        <w:t xml:space="preserve"> </w:t>
      </w:r>
      <w:r>
        <w:t>them</w:t>
      </w:r>
      <w:r>
        <w:rPr>
          <w:spacing w:val="-1"/>
        </w:rPr>
        <w:t>,</w:t>
      </w:r>
      <w:r>
        <w:rPr>
          <w:spacing w:val="-3"/>
        </w:rPr>
        <w:t xml:space="preserve"> </w:t>
      </w:r>
      <w:r>
        <w:t>on</w:t>
      </w:r>
      <w:r>
        <w:rPr>
          <w:spacing w:val="-5"/>
        </w:rPr>
        <w:t xml:space="preserve"> </w:t>
      </w:r>
      <w:r>
        <w:rPr>
          <w:spacing w:val="-1"/>
        </w:rPr>
        <w:t>account</w:t>
      </w:r>
      <w:r>
        <w:rPr>
          <w:spacing w:val="-4"/>
        </w:rPr>
        <w:t xml:space="preserve"> </w:t>
      </w:r>
      <w:r>
        <w:rPr>
          <w:spacing w:val="1"/>
        </w:rPr>
        <w:t>of</w:t>
      </w:r>
      <w:r>
        <w:rPr>
          <w:spacing w:val="-6"/>
        </w:rPr>
        <w:t xml:space="preserve"> </w:t>
      </w:r>
      <w:r>
        <w:t>injury</w:t>
      </w:r>
      <w:r>
        <w:rPr>
          <w:spacing w:val="-8"/>
        </w:rPr>
        <w:t xml:space="preserve"> </w:t>
      </w:r>
      <w:r>
        <w:rPr>
          <w:spacing w:val="-1"/>
        </w:rPr>
        <w:t>to</w:t>
      </w:r>
      <w:r>
        <w:rPr>
          <w:spacing w:val="-3"/>
        </w:rPr>
        <w:t xml:space="preserve"> </w:t>
      </w:r>
      <w:r>
        <w:t>person</w:t>
      </w:r>
      <w:r>
        <w:rPr>
          <w:spacing w:val="-5"/>
        </w:rPr>
        <w:t xml:space="preserve"> </w:t>
      </w:r>
      <w:r>
        <w:t>or</w:t>
      </w:r>
      <w:r>
        <w:rPr>
          <w:spacing w:val="-3"/>
        </w:rPr>
        <w:t xml:space="preserve"> </w:t>
      </w:r>
      <w:r>
        <w:t>property</w:t>
      </w:r>
      <w:r>
        <w:rPr>
          <w:spacing w:val="-7"/>
        </w:rPr>
        <w:t xml:space="preserve"> </w:t>
      </w:r>
      <w:r>
        <w:t>arising</w:t>
      </w:r>
      <w:r>
        <w:rPr>
          <w:spacing w:val="-5"/>
        </w:rPr>
        <w:t xml:space="preserve"> </w:t>
      </w:r>
      <w:r>
        <w:rPr>
          <w:spacing w:val="-1"/>
        </w:rPr>
        <w:t>out</w:t>
      </w:r>
      <w:r>
        <w:rPr>
          <w:spacing w:val="-4"/>
        </w:rPr>
        <w:t xml:space="preserve"> </w:t>
      </w:r>
      <w:r>
        <w:t>of</w:t>
      </w:r>
      <w:r>
        <w:rPr>
          <w:spacing w:val="6"/>
        </w:rPr>
        <w:t xml:space="preserve"> </w:t>
      </w:r>
      <w:r>
        <w:rPr>
          <w:spacing w:val="14"/>
          <w:position w:val="9"/>
          <w:sz w:val="13"/>
        </w:rPr>
        <w:t>the</w:t>
      </w:r>
      <w:r w:rsidRPr="00621C1D">
        <w:rPr>
          <w:spacing w:val="-4"/>
        </w:rPr>
        <w:t xml:space="preserve"> </w:t>
      </w:r>
      <w:r>
        <w:rPr>
          <w:spacing w:val="-1"/>
          <w:u w:val="single" w:color="000000"/>
        </w:rPr>
        <w:t>representative’s</w:t>
      </w:r>
      <w:r>
        <w:rPr>
          <w:spacing w:val="-4"/>
          <w:u w:val="single" w:color="000000"/>
        </w:rPr>
        <w:t xml:space="preserve"> </w:t>
      </w:r>
      <w:r>
        <w:rPr>
          <w:u w:val="single" w:color="000000"/>
        </w:rPr>
        <w:t>or</w:t>
      </w:r>
      <w:r>
        <w:rPr>
          <w:spacing w:val="-3"/>
          <w:u w:val="single" w:color="000000"/>
        </w:rPr>
        <w:t xml:space="preserve"> </w:t>
      </w:r>
      <w:r>
        <w:rPr>
          <w:spacing w:val="-1"/>
          <w:u w:val="single" w:color="000000"/>
        </w:rPr>
        <w:t>organizations,</w:t>
      </w:r>
      <w:r>
        <w:rPr>
          <w:spacing w:val="-4"/>
          <w:u w:val="single" w:color="000000"/>
        </w:rPr>
        <w:t xml:space="preserve"> </w:t>
      </w:r>
      <w:r>
        <w:rPr>
          <w:u w:val="single" w:color="000000"/>
        </w:rPr>
        <w:t>or</w:t>
      </w:r>
      <w:r>
        <w:rPr>
          <w:spacing w:val="-3"/>
          <w:u w:val="single" w:color="000000"/>
        </w:rPr>
        <w:t xml:space="preserve"> </w:t>
      </w:r>
      <w:r>
        <w:rPr>
          <w:spacing w:val="-1"/>
          <w:u w:val="single" w:color="000000"/>
        </w:rPr>
        <w:t>their</w:t>
      </w:r>
      <w:r>
        <w:rPr>
          <w:spacing w:val="82"/>
          <w:w w:val="99"/>
        </w:rPr>
        <w:t xml:space="preserve"> </w:t>
      </w:r>
      <w:r>
        <w:rPr>
          <w:spacing w:val="-1"/>
          <w:u w:val="single" w:color="000000"/>
        </w:rPr>
        <w:t>contractors,</w:t>
      </w:r>
      <w:r>
        <w:rPr>
          <w:spacing w:val="39"/>
          <w:u w:val="single" w:color="000000"/>
        </w:rPr>
        <w:t xml:space="preserve"> </w:t>
      </w:r>
      <w:r>
        <w:rPr>
          <w:spacing w:val="-1"/>
          <w:u w:val="single" w:color="000000"/>
        </w:rPr>
        <w:t>subcontractors,</w:t>
      </w:r>
      <w:r>
        <w:rPr>
          <w:spacing w:val="-6"/>
          <w:u w:val="single" w:color="000000"/>
        </w:rPr>
        <w:t xml:space="preserve"> </w:t>
      </w:r>
      <w:r>
        <w:rPr>
          <w:spacing w:val="-1"/>
          <w:u w:val="single" w:color="000000"/>
        </w:rPr>
        <w:t>agents,</w:t>
      </w:r>
      <w:r>
        <w:rPr>
          <w:spacing w:val="-5"/>
          <w:u w:val="single" w:color="000000"/>
        </w:rPr>
        <w:t xml:space="preserve"> </w:t>
      </w:r>
      <w:r>
        <w:rPr>
          <w:u w:val="single" w:color="000000"/>
        </w:rPr>
        <w:t>or</w:t>
      </w:r>
      <w:r>
        <w:rPr>
          <w:spacing w:val="-5"/>
          <w:u w:val="single" w:color="000000"/>
        </w:rPr>
        <w:t xml:space="preserve"> </w:t>
      </w:r>
      <w:proofErr w:type="gramStart"/>
      <w:r>
        <w:rPr>
          <w:spacing w:val="-1"/>
          <w:u w:val="single" w:color="000000"/>
        </w:rPr>
        <w:t>employees</w:t>
      </w:r>
      <w:proofErr w:type="gramEnd"/>
      <w:r>
        <w:rPr>
          <w:spacing w:val="-5"/>
          <w:u w:val="single" w:color="000000"/>
        </w:rPr>
        <w:t xml:space="preserve"> </w:t>
      </w:r>
      <w:r>
        <w:rPr>
          <w:spacing w:val="-1"/>
          <w:u w:val="single" w:color="000000"/>
        </w:rPr>
        <w:t>negligence</w:t>
      </w:r>
      <w:r>
        <w:rPr>
          <w:spacing w:val="-6"/>
          <w:u w:val="single" w:color="000000"/>
        </w:rPr>
        <w:t xml:space="preserve"> </w:t>
      </w:r>
      <w:r>
        <w:rPr>
          <w:u w:val="single" w:color="000000"/>
        </w:rPr>
        <w:t>or</w:t>
      </w:r>
      <w:r>
        <w:rPr>
          <w:spacing w:val="-5"/>
          <w:u w:val="single" w:color="000000"/>
        </w:rPr>
        <w:t xml:space="preserve"> </w:t>
      </w:r>
      <w:r>
        <w:rPr>
          <w:spacing w:val="-1"/>
          <w:u w:val="single" w:color="000000"/>
        </w:rPr>
        <w:t>willful</w:t>
      </w:r>
      <w:r>
        <w:rPr>
          <w:spacing w:val="-4"/>
          <w:u w:val="single" w:color="000000"/>
        </w:rPr>
        <w:t xml:space="preserve"> </w:t>
      </w:r>
      <w:r>
        <w:rPr>
          <w:spacing w:val="-1"/>
          <w:u w:val="single" w:color="000000"/>
        </w:rPr>
        <w:t>misconduct</w:t>
      </w:r>
      <w:r>
        <w:rPr>
          <w:spacing w:val="-6"/>
          <w:u w:val="single" w:color="000000"/>
        </w:rPr>
        <w:t xml:space="preserve"> </w:t>
      </w:r>
      <w:r>
        <w:rPr>
          <w:spacing w:val="1"/>
          <w:u w:val="single" w:color="000000"/>
        </w:rPr>
        <w:t>as</w:t>
      </w:r>
      <w:r>
        <w:rPr>
          <w:spacing w:val="-8"/>
          <w:u w:val="single" w:color="000000"/>
        </w:rPr>
        <w:t xml:space="preserve"> </w:t>
      </w:r>
      <w:r>
        <w:rPr>
          <w:u w:val="single" w:color="000000"/>
        </w:rPr>
        <w:t>regards</w:t>
      </w:r>
      <w:r>
        <w:rPr>
          <w:spacing w:val="-6"/>
          <w:u w:val="single" w:color="000000"/>
        </w:rPr>
        <w:t xml:space="preserve"> </w:t>
      </w:r>
      <w:r>
        <w:rPr>
          <w:spacing w:val="-1"/>
          <w:u w:val="single" w:color="000000"/>
        </w:rPr>
        <w:t>to</w:t>
      </w:r>
      <w:r>
        <w:rPr>
          <w:spacing w:val="-4"/>
          <w:u w:val="single" w:color="000000"/>
        </w:rPr>
        <w:t xml:space="preserve"> </w:t>
      </w:r>
      <w:r>
        <w:rPr>
          <w:spacing w:val="-1"/>
        </w:rPr>
        <w:t>said</w:t>
      </w:r>
      <w:r>
        <w:rPr>
          <w:spacing w:val="101"/>
          <w:w w:val="99"/>
        </w:rPr>
        <w:t xml:space="preserve"> </w:t>
      </w:r>
      <w:r>
        <w:rPr>
          <w:spacing w:val="-1"/>
        </w:rPr>
        <w:t>display/performance.</w:t>
      </w:r>
    </w:p>
    <w:p w14:paraId="184AFF9F" w14:textId="77777777" w:rsidR="001064A0" w:rsidRDefault="001064A0" w:rsidP="001064A0">
      <w:pPr>
        <w:spacing w:before="2"/>
        <w:rPr>
          <w:rFonts w:ascii="Times New Roman" w:eastAsia="Times New Roman" w:hAnsi="Times New Roman" w:cs="Times New Roman"/>
          <w:sz w:val="20"/>
          <w:szCs w:val="20"/>
        </w:rPr>
      </w:pPr>
    </w:p>
    <w:p w14:paraId="103D3DF2" w14:textId="77777777" w:rsidR="001064A0" w:rsidRDefault="001064A0" w:rsidP="001064A0">
      <w:pPr>
        <w:pStyle w:val="BodyText"/>
        <w:ind w:left="479" w:right="180"/>
      </w:pPr>
      <w:r>
        <w:t>It</w:t>
      </w:r>
      <w:r>
        <w:rPr>
          <w:spacing w:val="-5"/>
        </w:rPr>
        <w:t xml:space="preserve"> </w:t>
      </w:r>
      <w:r>
        <w:rPr>
          <w:spacing w:val="-1"/>
        </w:rPr>
        <w:t>is</w:t>
      </w:r>
      <w:r>
        <w:rPr>
          <w:spacing w:val="-6"/>
        </w:rPr>
        <w:t xml:space="preserve"> </w:t>
      </w:r>
      <w:r>
        <w:rPr>
          <w:spacing w:val="-1"/>
        </w:rPr>
        <w:t>further</w:t>
      </w:r>
      <w:r>
        <w:rPr>
          <w:spacing w:val="-5"/>
        </w:rPr>
        <w:t xml:space="preserve"> </w:t>
      </w:r>
      <w:r>
        <w:t>understood</w:t>
      </w:r>
      <w:r>
        <w:rPr>
          <w:spacing w:val="-4"/>
        </w:rPr>
        <w:t xml:space="preserve"> </w:t>
      </w:r>
      <w:r>
        <w:rPr>
          <w:spacing w:val="-1"/>
        </w:rPr>
        <w:t>and</w:t>
      </w:r>
      <w:r>
        <w:rPr>
          <w:spacing w:val="-4"/>
        </w:rPr>
        <w:t xml:space="preserve"> </w:t>
      </w:r>
      <w:r>
        <w:t>agreed</w:t>
      </w:r>
      <w:r>
        <w:rPr>
          <w:spacing w:val="-4"/>
        </w:rPr>
        <w:t xml:space="preserve"> </w:t>
      </w:r>
      <w:r>
        <w:rPr>
          <w:spacing w:val="-1"/>
        </w:rPr>
        <w:t>that</w:t>
      </w:r>
      <w:r>
        <w:rPr>
          <w:spacing w:val="-5"/>
        </w:rPr>
        <w:t xml:space="preserve"> </w:t>
      </w:r>
      <w:r>
        <w:rPr>
          <w:spacing w:val="-1"/>
        </w:rPr>
        <w:t>the</w:t>
      </w:r>
      <w:r>
        <w:rPr>
          <w:spacing w:val="-5"/>
        </w:rPr>
        <w:t xml:space="preserve"> </w:t>
      </w:r>
      <w:r>
        <w:rPr>
          <w:spacing w:val="-1"/>
        </w:rPr>
        <w:t>representative/organization</w:t>
      </w:r>
      <w:r>
        <w:rPr>
          <w:spacing w:val="-6"/>
        </w:rPr>
        <w:t xml:space="preserve"> </w:t>
      </w:r>
      <w:r>
        <w:rPr>
          <w:spacing w:val="-1"/>
        </w:rPr>
        <w:t>shall</w:t>
      </w:r>
      <w:r>
        <w:rPr>
          <w:spacing w:val="-5"/>
        </w:rPr>
        <w:t xml:space="preserve"> </w:t>
      </w:r>
      <w:r>
        <w:t>abide</w:t>
      </w:r>
      <w:r>
        <w:rPr>
          <w:spacing w:val="-5"/>
        </w:rPr>
        <w:t xml:space="preserve"> </w:t>
      </w:r>
      <w:r>
        <w:t>by</w:t>
      </w:r>
      <w:r>
        <w:rPr>
          <w:spacing w:val="-8"/>
        </w:rPr>
        <w:t xml:space="preserve"> </w:t>
      </w:r>
      <w:r>
        <w:t>the</w:t>
      </w:r>
      <w:r>
        <w:rPr>
          <w:spacing w:val="-5"/>
        </w:rPr>
        <w:t xml:space="preserve"> </w:t>
      </w:r>
      <w:r>
        <w:rPr>
          <w:spacing w:val="-1"/>
        </w:rPr>
        <w:t>policies</w:t>
      </w:r>
      <w:r>
        <w:rPr>
          <w:spacing w:val="-4"/>
        </w:rPr>
        <w:t xml:space="preserve"> </w:t>
      </w:r>
      <w:r>
        <w:rPr>
          <w:spacing w:val="-1"/>
        </w:rPr>
        <w:t>governing</w:t>
      </w:r>
      <w:r>
        <w:rPr>
          <w:spacing w:val="-6"/>
        </w:rPr>
        <w:t xml:space="preserve"> </w:t>
      </w:r>
      <w:r>
        <w:rPr>
          <w:spacing w:val="-1"/>
        </w:rPr>
        <w:t>exhibits,</w:t>
      </w:r>
      <w:r>
        <w:rPr>
          <w:spacing w:val="-4"/>
        </w:rPr>
        <w:t xml:space="preserve"> </w:t>
      </w:r>
      <w:r>
        <w:t>and</w:t>
      </w:r>
      <w:r>
        <w:rPr>
          <w:spacing w:val="-3"/>
        </w:rPr>
        <w:t xml:space="preserve"> </w:t>
      </w:r>
      <w:r>
        <w:rPr>
          <w:spacing w:val="-1"/>
        </w:rPr>
        <w:t>that</w:t>
      </w:r>
      <w:r>
        <w:rPr>
          <w:spacing w:val="-4"/>
        </w:rPr>
        <w:t xml:space="preserve"> </w:t>
      </w:r>
      <w:r>
        <w:t>the</w:t>
      </w:r>
      <w:r>
        <w:rPr>
          <w:spacing w:val="-5"/>
        </w:rPr>
        <w:t xml:space="preserve"> </w:t>
      </w:r>
      <w:r>
        <w:rPr>
          <w:spacing w:val="-1"/>
        </w:rPr>
        <w:t>representative/organization</w:t>
      </w:r>
      <w:r>
        <w:rPr>
          <w:spacing w:val="-5"/>
        </w:rPr>
        <w:t xml:space="preserve"> </w:t>
      </w:r>
      <w:r>
        <w:rPr>
          <w:spacing w:val="1"/>
        </w:rPr>
        <w:t>is</w:t>
      </w:r>
      <w:r>
        <w:rPr>
          <w:spacing w:val="-5"/>
        </w:rPr>
        <w:t xml:space="preserve"> </w:t>
      </w:r>
      <w:r>
        <w:rPr>
          <w:spacing w:val="-1"/>
        </w:rPr>
        <w:t>the</w:t>
      </w:r>
      <w:r>
        <w:rPr>
          <w:spacing w:val="-4"/>
        </w:rPr>
        <w:t xml:space="preserve"> </w:t>
      </w:r>
      <w:r>
        <w:rPr>
          <w:spacing w:val="-1"/>
        </w:rPr>
        <w:t>legal</w:t>
      </w:r>
      <w:r>
        <w:rPr>
          <w:spacing w:val="-5"/>
        </w:rPr>
        <w:t xml:space="preserve"> </w:t>
      </w:r>
      <w:r>
        <w:t>owner</w:t>
      </w:r>
      <w:r>
        <w:rPr>
          <w:spacing w:val="-3"/>
        </w:rPr>
        <w:t xml:space="preserve"> </w:t>
      </w:r>
      <w:r>
        <w:rPr>
          <w:spacing w:val="-1"/>
        </w:rPr>
        <w:t>to display</w:t>
      </w:r>
      <w:r>
        <w:rPr>
          <w:spacing w:val="-4"/>
        </w:rPr>
        <w:t xml:space="preserve"> </w:t>
      </w:r>
      <w:r>
        <w:t>property/materials at the Delaware State PTA Convention</w:t>
      </w:r>
      <w:r>
        <w:rPr>
          <w:spacing w:val="-8"/>
        </w:rPr>
        <w:t xml:space="preserve"> </w:t>
      </w:r>
      <w:r>
        <w:rPr>
          <w:spacing w:val="-1"/>
        </w:rPr>
        <w:t>for</w:t>
      </w:r>
      <w:r>
        <w:rPr>
          <w:spacing w:val="-4"/>
        </w:rPr>
        <w:t xml:space="preserve"> </w:t>
      </w:r>
      <w:r>
        <w:t>purposes</w:t>
      </w:r>
      <w:r>
        <w:rPr>
          <w:spacing w:val="-6"/>
        </w:rPr>
        <w:t xml:space="preserve"> </w:t>
      </w:r>
      <w:r>
        <w:t>of</w:t>
      </w:r>
      <w:r>
        <w:rPr>
          <w:spacing w:val="-7"/>
        </w:rPr>
        <w:t xml:space="preserve"> </w:t>
      </w:r>
      <w:r>
        <w:rPr>
          <w:spacing w:val="-1"/>
        </w:rPr>
        <w:t>exhibit</w:t>
      </w:r>
      <w:r>
        <w:rPr>
          <w:spacing w:val="-6"/>
        </w:rPr>
        <w:t xml:space="preserve"> or vendor displays.</w:t>
      </w:r>
    </w:p>
    <w:p w14:paraId="187E35D2" w14:textId="77777777" w:rsidR="001064A0" w:rsidRDefault="001064A0" w:rsidP="001064A0">
      <w:pPr>
        <w:rPr>
          <w:rFonts w:ascii="Times New Roman" w:eastAsia="Times New Roman" w:hAnsi="Times New Roman" w:cs="Times New Roman"/>
          <w:sz w:val="20"/>
          <w:szCs w:val="20"/>
        </w:rPr>
      </w:pPr>
    </w:p>
    <w:p w14:paraId="3CE38903" w14:textId="77777777" w:rsidR="001064A0" w:rsidRDefault="001064A0" w:rsidP="001064A0">
      <w:pPr>
        <w:rPr>
          <w:rFonts w:ascii="Times New Roman" w:eastAsia="Times New Roman" w:hAnsi="Times New Roman" w:cs="Times New Roman"/>
          <w:sz w:val="20"/>
          <w:szCs w:val="20"/>
        </w:rPr>
      </w:pPr>
    </w:p>
    <w:p w14:paraId="000C1C20" w14:textId="77777777" w:rsidR="001064A0" w:rsidRDefault="001064A0" w:rsidP="001064A0"/>
    <w:p w14:paraId="6B9F978B" w14:textId="77777777" w:rsidR="001064A0" w:rsidRDefault="001064A0" w:rsidP="001064A0">
      <w:pPr>
        <w:spacing w:line="239" w:lineRule="auto"/>
        <w:ind w:right="228"/>
        <w:rPr>
          <w:rFonts w:ascii="Times New Roman" w:hAnsi="Times New Roman" w:cs="Times New Roman"/>
          <w:sz w:val="24"/>
          <w:szCs w:val="24"/>
        </w:rPr>
      </w:pPr>
    </w:p>
    <w:p w14:paraId="648597DF" w14:textId="77777777" w:rsidR="001064A0" w:rsidRDefault="001064A0" w:rsidP="001064A0">
      <w:pPr>
        <w:spacing w:line="239" w:lineRule="auto"/>
        <w:ind w:right="228"/>
        <w:rPr>
          <w:rFonts w:ascii="Times New Roman" w:hAnsi="Times New Roman" w:cs="Times New Roman"/>
          <w:sz w:val="24"/>
          <w:szCs w:val="24"/>
        </w:rPr>
      </w:pPr>
    </w:p>
    <w:p w14:paraId="74202E89" w14:textId="77777777" w:rsidR="001064A0" w:rsidRDefault="001064A0" w:rsidP="001064A0">
      <w:pPr>
        <w:spacing w:line="239" w:lineRule="auto"/>
        <w:ind w:right="228"/>
        <w:rPr>
          <w:rFonts w:ascii="Times New Roman" w:hAnsi="Times New Roman" w:cs="Times New Roman"/>
          <w:sz w:val="24"/>
          <w:szCs w:val="24"/>
        </w:rPr>
      </w:pPr>
    </w:p>
    <w:p w14:paraId="11A62686" w14:textId="77777777" w:rsidR="001064A0" w:rsidRPr="00D56424" w:rsidRDefault="001064A0" w:rsidP="001064A0">
      <w:pPr>
        <w:spacing w:line="239" w:lineRule="auto"/>
        <w:ind w:right="228"/>
        <w:rPr>
          <w:rFonts w:ascii="Times New Roman" w:eastAsia="Times New Roman" w:hAnsi="Times New Roman" w:cs="Times New Roman"/>
          <w:sz w:val="24"/>
          <w:szCs w:val="24"/>
        </w:rPr>
      </w:pPr>
    </w:p>
    <w:p w14:paraId="2E2093C2" w14:textId="77777777" w:rsidR="001064A0" w:rsidRPr="00D56424" w:rsidRDefault="001064A0" w:rsidP="001064A0">
      <w:pPr>
        <w:rPr>
          <w:rFonts w:ascii="Times New Roman" w:eastAsia="Times New Roman" w:hAnsi="Times New Roman" w:cs="Times New Roman"/>
          <w:sz w:val="24"/>
          <w:szCs w:val="24"/>
        </w:rPr>
      </w:pPr>
    </w:p>
    <w:p w14:paraId="32D15258" w14:textId="77777777" w:rsidR="001064A0" w:rsidRPr="00D56424" w:rsidRDefault="001064A0" w:rsidP="001064A0">
      <w:pPr>
        <w:rPr>
          <w:rFonts w:ascii="Times New Roman" w:eastAsia="Times New Roman" w:hAnsi="Times New Roman" w:cs="Times New Roman"/>
          <w:sz w:val="24"/>
          <w:szCs w:val="24"/>
        </w:rPr>
      </w:pPr>
    </w:p>
    <w:p w14:paraId="2350BDC8" w14:textId="77777777" w:rsidR="001064A0" w:rsidRPr="00D56424" w:rsidRDefault="001064A0" w:rsidP="001064A0">
      <w:pPr>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8D63E4" w14:textId="77777777" w:rsidR="001064A0" w:rsidRPr="00D56424" w:rsidRDefault="001064A0" w:rsidP="001064A0">
      <w:pPr>
        <w:spacing w:line="30" w:lineRule="atLeast"/>
        <w:ind w:left="115"/>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5843FC07" wp14:editId="43287501">
                <wp:extent cx="6000115" cy="19685"/>
                <wp:effectExtent l="0" t="0" r="6985"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7" name="Group 7"/>
                        <wpg:cNvGrpSpPr>
                          <a:grpSpLocks/>
                        </wpg:cNvGrpSpPr>
                        <wpg:grpSpPr bwMode="auto">
                          <a:xfrm>
                            <a:off x="15" y="15"/>
                            <a:ext cx="9418" cy="2"/>
                            <a:chOff x="15" y="15"/>
                            <a:chExt cx="9418" cy="2"/>
                          </a:xfrm>
                        </wpg:grpSpPr>
                        <wps:wsp>
                          <wps:cNvPr id="8" name="Freeform 8"/>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A2D390" id="Group 6"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">
                <v:group id="Group 7"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" path="m,l9418,e" filled="f" strokeweight="1.54pt">
                    <v:path arrowok="t" o:connecttype="custom" o:connectlocs="0,0;9418,0" o:connectangles="0,0"/>
                  </v:shape>
                </v:group>
                <w10:anchorlock/>
              </v:group>
            </w:pict>
          </mc:Fallback>
        </mc:AlternateContent>
      </w:r>
    </w:p>
    <w:p w14:paraId="2A3E118C" w14:textId="77777777" w:rsidR="001064A0" w:rsidRPr="00D56424" w:rsidRDefault="001064A0" w:rsidP="001064A0">
      <w:pPr>
        <w:pStyle w:val="BodyText"/>
        <w:tabs>
          <w:tab w:val="left" w:pos="5919"/>
        </w:tabs>
        <w:spacing w:line="213" w:lineRule="exact"/>
        <w:rPr>
          <w:rFonts w:cs="Times New Roman"/>
          <w:sz w:val="24"/>
          <w:szCs w:val="24"/>
        </w:rPr>
      </w:pPr>
      <w:r w:rsidRPr="00D56424">
        <w:rPr>
          <w:rFonts w:cs="Times New Roman"/>
          <w:spacing w:val="-1"/>
          <w:sz w:val="24"/>
          <w:szCs w:val="24"/>
        </w:rPr>
        <w:t>Signature</w:t>
      </w:r>
      <w:r w:rsidRPr="00D56424">
        <w:rPr>
          <w:rFonts w:cs="Times New Roman"/>
          <w:spacing w:val="-13"/>
          <w:sz w:val="24"/>
          <w:szCs w:val="24"/>
        </w:rPr>
        <w:t xml:space="preserve"> </w:t>
      </w:r>
      <w:r w:rsidRPr="00D56424">
        <w:rPr>
          <w:rFonts w:cs="Times New Roman"/>
          <w:sz w:val="24"/>
          <w:szCs w:val="24"/>
        </w:rPr>
        <w:t>of</w:t>
      </w:r>
      <w:r w:rsidRPr="00D56424">
        <w:rPr>
          <w:rFonts w:cs="Times New Roman"/>
          <w:spacing w:val="-11"/>
          <w:sz w:val="24"/>
          <w:szCs w:val="24"/>
        </w:rPr>
        <w:t xml:space="preserve"> </w:t>
      </w:r>
      <w:r w:rsidRPr="00D56424">
        <w:rPr>
          <w:rFonts w:cs="Times New Roman"/>
          <w:spacing w:val="-1"/>
          <w:sz w:val="24"/>
          <w:szCs w:val="24"/>
        </w:rPr>
        <w:t>Representative/Organization</w:t>
      </w:r>
      <w:r w:rsidRPr="00D56424">
        <w:rPr>
          <w:rFonts w:cs="Times New Roman"/>
          <w:spacing w:val="-1"/>
          <w:sz w:val="24"/>
          <w:szCs w:val="24"/>
        </w:rPr>
        <w:tab/>
      </w:r>
      <w:r w:rsidRPr="00D56424">
        <w:rPr>
          <w:rFonts w:cs="Times New Roman"/>
          <w:b/>
          <w:sz w:val="24"/>
          <w:szCs w:val="24"/>
        </w:rPr>
        <w:t>DATE</w:t>
      </w:r>
    </w:p>
    <w:p w14:paraId="2A33FB1B" w14:textId="77777777" w:rsidR="001064A0" w:rsidRPr="00D56424" w:rsidRDefault="001064A0" w:rsidP="001064A0">
      <w:pPr>
        <w:spacing w:before="1"/>
        <w:rPr>
          <w:rFonts w:ascii="Times New Roman" w:eastAsia="Times New Roman" w:hAnsi="Times New Roman" w:cs="Times New Roman"/>
          <w:b/>
          <w:bCs/>
          <w:sz w:val="24"/>
          <w:szCs w:val="24"/>
        </w:rPr>
      </w:pPr>
    </w:p>
    <w:p w14:paraId="27350D15" w14:textId="77777777" w:rsidR="001064A0" w:rsidRDefault="001064A0" w:rsidP="001064A0">
      <w:pPr>
        <w:pStyle w:val="Heading1"/>
        <w:ind w:left="159"/>
        <w:rPr>
          <w:rFonts w:ascii="Times New Roman" w:hAnsi="Times New Roman" w:cs="Times New Roman"/>
          <w:sz w:val="24"/>
          <w:szCs w:val="24"/>
        </w:rPr>
      </w:pPr>
    </w:p>
    <w:p w14:paraId="3943A30A" w14:textId="77777777" w:rsidR="00B0248B" w:rsidRDefault="00B0248B"/>
    <w:sectPr w:rsidR="00B0248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C2CEE" w14:textId="77777777" w:rsidR="00EC6FFE" w:rsidRDefault="00EC6FFE" w:rsidP="00C04279">
      <w:r>
        <w:separator/>
      </w:r>
    </w:p>
  </w:endnote>
  <w:endnote w:type="continuationSeparator" w:id="0">
    <w:p w14:paraId="342BD8BB" w14:textId="77777777" w:rsidR="00EC6FFE" w:rsidRDefault="00EC6FFE" w:rsidP="00C0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4246" w14:textId="77777777" w:rsidR="00EC6FFE" w:rsidRDefault="00EC6FFE" w:rsidP="00C04279">
      <w:r>
        <w:separator/>
      </w:r>
    </w:p>
  </w:footnote>
  <w:footnote w:type="continuationSeparator" w:id="0">
    <w:p w14:paraId="11FA7274" w14:textId="77777777" w:rsidR="00EC6FFE" w:rsidRDefault="00EC6FFE" w:rsidP="00C0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1057" w14:textId="7E6757F1" w:rsidR="00C04279" w:rsidRDefault="00C04279">
    <w:pPr>
      <w:pStyle w:val="Header"/>
    </w:pPr>
    <w:r w:rsidRPr="003759C7">
      <w:rPr>
        <w:b/>
        <w:sz w:val="18"/>
        <w:szCs w:val="18"/>
        <w:lang w:bidi="he-IL"/>
      </w:rPr>
      <w:t>T</w:t>
    </w:r>
    <w:r w:rsidRPr="003759C7">
      <w:rPr>
        <w:b/>
        <w:sz w:val="18"/>
        <w:szCs w:val="18"/>
      </w:rPr>
      <w:t xml:space="preserve">ax-identification </w:t>
    </w:r>
    <w:r>
      <w:rPr>
        <w:b/>
        <w:sz w:val="18"/>
        <w:szCs w:val="18"/>
      </w:rPr>
      <w:br/>
    </w:r>
    <w:r w:rsidRPr="003759C7">
      <w:rPr>
        <w:b/>
        <w:sz w:val="18"/>
        <w:szCs w:val="18"/>
      </w:rPr>
      <w:t># 51-6001154</w:t>
    </w:r>
    <w:r>
      <w:rPr>
        <w:b/>
        <w:sz w:val="18"/>
        <w:szCs w:val="18"/>
      </w:rPr>
      <w:tab/>
    </w:r>
    <w:r>
      <w:rPr>
        <w:noProof/>
      </w:rPr>
      <w:drawing>
        <wp:anchor distT="0" distB="0" distL="114300" distR="114300" simplePos="0" relativeHeight="251659264" behindDoc="1" locked="0" layoutInCell="1" allowOverlap="1" wp14:anchorId="53B9CB52" wp14:editId="38416DC0">
          <wp:simplePos x="0" y="0"/>
          <wp:positionH relativeFrom="column">
            <wp:posOffset>-400050</wp:posOffset>
          </wp:positionH>
          <wp:positionV relativeFrom="paragraph">
            <wp:posOffset>-304800</wp:posOffset>
          </wp:positionV>
          <wp:extent cx="1179830" cy="626110"/>
          <wp:effectExtent l="0" t="0" r="1270" b="2540"/>
          <wp:wrapThrough wrapText="bothSides">
            <wp:wrapPolygon edited="0">
              <wp:start x="0" y="0"/>
              <wp:lineTo x="0" y="21030"/>
              <wp:lineTo x="21274" y="21030"/>
              <wp:lineTo x="212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F44"/>
    <w:multiLevelType w:val="hybridMultilevel"/>
    <w:tmpl w:val="3408A186"/>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3D977988"/>
    <w:multiLevelType w:val="hybridMultilevel"/>
    <w:tmpl w:val="62AA6EF8"/>
    <w:lvl w:ilvl="0" w:tplc="9D66D76C">
      <w:start w:val="1"/>
      <w:numFmt w:val="bullet"/>
      <w:lvlText w:val=""/>
      <w:lvlJc w:val="left"/>
      <w:pPr>
        <w:ind w:left="879" w:hanging="360"/>
      </w:pPr>
      <w:rPr>
        <w:rFonts w:ascii="Symbol" w:eastAsia="Symbol" w:hAnsi="Symbol" w:hint="default"/>
        <w:w w:val="99"/>
        <w:sz w:val="20"/>
        <w:szCs w:val="20"/>
      </w:rPr>
    </w:lvl>
    <w:lvl w:ilvl="1" w:tplc="DEF2A906">
      <w:start w:val="1"/>
      <w:numFmt w:val="bullet"/>
      <w:lvlText w:val="•"/>
      <w:lvlJc w:val="left"/>
      <w:pPr>
        <w:ind w:left="1759" w:hanging="360"/>
      </w:pPr>
      <w:rPr>
        <w:rFonts w:hint="default"/>
      </w:rPr>
    </w:lvl>
    <w:lvl w:ilvl="2" w:tplc="FC362BA4">
      <w:start w:val="1"/>
      <w:numFmt w:val="bullet"/>
      <w:lvlText w:val="•"/>
      <w:lvlJc w:val="left"/>
      <w:pPr>
        <w:ind w:left="2639" w:hanging="360"/>
      </w:pPr>
      <w:rPr>
        <w:rFonts w:hint="default"/>
      </w:rPr>
    </w:lvl>
    <w:lvl w:ilvl="3" w:tplc="A0F6680C">
      <w:start w:val="1"/>
      <w:numFmt w:val="bullet"/>
      <w:lvlText w:val="•"/>
      <w:lvlJc w:val="left"/>
      <w:pPr>
        <w:ind w:left="3519" w:hanging="360"/>
      </w:pPr>
      <w:rPr>
        <w:rFonts w:hint="default"/>
      </w:rPr>
    </w:lvl>
    <w:lvl w:ilvl="4" w:tplc="32C6545A">
      <w:start w:val="1"/>
      <w:numFmt w:val="bullet"/>
      <w:lvlText w:val="•"/>
      <w:lvlJc w:val="left"/>
      <w:pPr>
        <w:ind w:left="4399" w:hanging="360"/>
      </w:pPr>
      <w:rPr>
        <w:rFonts w:hint="default"/>
      </w:rPr>
    </w:lvl>
    <w:lvl w:ilvl="5" w:tplc="966AFA32">
      <w:start w:val="1"/>
      <w:numFmt w:val="bullet"/>
      <w:lvlText w:val="•"/>
      <w:lvlJc w:val="left"/>
      <w:pPr>
        <w:ind w:left="5279" w:hanging="360"/>
      </w:pPr>
      <w:rPr>
        <w:rFonts w:hint="default"/>
      </w:rPr>
    </w:lvl>
    <w:lvl w:ilvl="6" w:tplc="F2E24D62">
      <w:start w:val="1"/>
      <w:numFmt w:val="bullet"/>
      <w:lvlText w:val="•"/>
      <w:lvlJc w:val="left"/>
      <w:pPr>
        <w:ind w:left="6159" w:hanging="360"/>
      </w:pPr>
      <w:rPr>
        <w:rFonts w:hint="default"/>
      </w:rPr>
    </w:lvl>
    <w:lvl w:ilvl="7" w:tplc="0A5CC1A0">
      <w:start w:val="1"/>
      <w:numFmt w:val="bullet"/>
      <w:lvlText w:val="•"/>
      <w:lvlJc w:val="left"/>
      <w:pPr>
        <w:ind w:left="7039" w:hanging="360"/>
      </w:pPr>
      <w:rPr>
        <w:rFonts w:hint="default"/>
      </w:rPr>
    </w:lvl>
    <w:lvl w:ilvl="8" w:tplc="AF54B914">
      <w:start w:val="1"/>
      <w:numFmt w:val="bullet"/>
      <w:lvlText w:val="•"/>
      <w:lvlJc w:val="left"/>
      <w:pPr>
        <w:ind w:left="79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A0"/>
    <w:rsid w:val="001064A0"/>
    <w:rsid w:val="00B0248B"/>
    <w:rsid w:val="00C04279"/>
    <w:rsid w:val="00EC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2FFE"/>
  <w15:chartTrackingRefBased/>
  <w15:docId w15:val="{825E9525-DB08-4809-AED2-38387FDF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64A0"/>
    <w:pPr>
      <w:widowControl w:val="0"/>
      <w:spacing w:line="240" w:lineRule="auto"/>
      <w:ind w:left="0" w:firstLine="0"/>
    </w:pPr>
    <w:rPr>
      <w:rFonts w:asciiTheme="minorHAnsi" w:hAnsiTheme="minorHAnsi" w:cstheme="minorBidi"/>
      <w:sz w:val="22"/>
      <w:szCs w:val="22"/>
    </w:rPr>
  </w:style>
  <w:style w:type="paragraph" w:styleId="Heading1">
    <w:name w:val="heading 1"/>
    <w:basedOn w:val="Normal"/>
    <w:link w:val="Heading1Char"/>
    <w:uiPriority w:val="1"/>
    <w:qFormat/>
    <w:rsid w:val="001064A0"/>
    <w:pPr>
      <w:ind w:left="119"/>
      <w:outlineLvl w:val="0"/>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64A0"/>
    <w:rPr>
      <w:rFonts w:ascii="Verdana" w:eastAsia="Verdana" w:hAnsi="Verdana" w:cstheme="minorBidi"/>
      <w:b/>
      <w:bCs/>
      <w:sz w:val="20"/>
      <w:szCs w:val="20"/>
    </w:rPr>
  </w:style>
  <w:style w:type="paragraph" w:styleId="BodyText">
    <w:name w:val="Body Text"/>
    <w:basedOn w:val="Normal"/>
    <w:link w:val="BodyTextChar"/>
    <w:uiPriority w:val="1"/>
    <w:qFormat/>
    <w:rsid w:val="001064A0"/>
    <w:pPr>
      <w:ind w:left="1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1064A0"/>
    <w:rPr>
      <w:rFonts w:eastAsia="Times New Roman" w:cstheme="minorBidi"/>
      <w:sz w:val="20"/>
      <w:szCs w:val="20"/>
    </w:rPr>
  </w:style>
  <w:style w:type="character" w:styleId="Hyperlink">
    <w:name w:val="Hyperlink"/>
    <w:basedOn w:val="DefaultParagraphFont"/>
    <w:uiPriority w:val="99"/>
    <w:unhideWhenUsed/>
    <w:rsid w:val="001064A0"/>
    <w:rPr>
      <w:color w:val="0563C1" w:themeColor="hyperlink"/>
      <w:u w:val="single"/>
    </w:rPr>
  </w:style>
  <w:style w:type="character" w:styleId="UnresolvedMention">
    <w:name w:val="Unresolved Mention"/>
    <w:basedOn w:val="DefaultParagraphFont"/>
    <w:uiPriority w:val="99"/>
    <w:semiHidden/>
    <w:unhideWhenUsed/>
    <w:rsid w:val="001064A0"/>
    <w:rPr>
      <w:color w:val="808080"/>
      <w:shd w:val="clear" w:color="auto" w:fill="E6E6E6"/>
    </w:rPr>
  </w:style>
  <w:style w:type="paragraph" w:styleId="Header">
    <w:name w:val="header"/>
    <w:basedOn w:val="Normal"/>
    <w:link w:val="HeaderChar"/>
    <w:uiPriority w:val="99"/>
    <w:unhideWhenUsed/>
    <w:rsid w:val="00C04279"/>
    <w:pPr>
      <w:tabs>
        <w:tab w:val="center" w:pos="4680"/>
        <w:tab w:val="right" w:pos="9360"/>
      </w:tabs>
    </w:pPr>
  </w:style>
  <w:style w:type="character" w:customStyle="1" w:styleId="HeaderChar">
    <w:name w:val="Header Char"/>
    <w:basedOn w:val="DefaultParagraphFont"/>
    <w:link w:val="Header"/>
    <w:uiPriority w:val="99"/>
    <w:rsid w:val="00C04279"/>
    <w:rPr>
      <w:rFonts w:asciiTheme="minorHAnsi" w:hAnsiTheme="minorHAnsi" w:cstheme="minorBidi"/>
      <w:sz w:val="22"/>
      <w:szCs w:val="22"/>
    </w:rPr>
  </w:style>
  <w:style w:type="paragraph" w:styleId="Footer">
    <w:name w:val="footer"/>
    <w:basedOn w:val="Normal"/>
    <w:link w:val="FooterChar"/>
    <w:uiPriority w:val="99"/>
    <w:unhideWhenUsed/>
    <w:rsid w:val="00C04279"/>
    <w:pPr>
      <w:tabs>
        <w:tab w:val="center" w:pos="4680"/>
        <w:tab w:val="right" w:pos="9360"/>
      </w:tabs>
    </w:pPr>
  </w:style>
  <w:style w:type="character" w:customStyle="1" w:styleId="FooterChar">
    <w:name w:val="Footer Char"/>
    <w:basedOn w:val="DefaultParagraphFont"/>
    <w:link w:val="Footer"/>
    <w:uiPriority w:val="99"/>
    <w:rsid w:val="00C04279"/>
    <w:rPr>
      <w:rFonts w:asciiTheme="minorHAnsi" w:hAnsiTheme="minorHAnsi" w:cstheme="minorBidi"/>
      <w:sz w:val="22"/>
      <w:szCs w:val="22"/>
    </w:rPr>
  </w:style>
  <w:style w:type="paragraph" w:styleId="ListParagraph">
    <w:name w:val="List Paragraph"/>
    <w:basedOn w:val="Normal"/>
    <w:qFormat/>
    <w:rsid w:val="00C04279"/>
    <w:pPr>
      <w:widowControl/>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aware-pta-vendor-form.cheddarup.com" TargetMode="External"/><Relationship Id="rId3" Type="http://schemas.openxmlformats.org/officeDocument/2006/relationships/settings" Target="settings.xml"/><Relationship Id="rId7" Type="http://schemas.openxmlformats.org/officeDocument/2006/relationships/hyperlink" Target="mailto:yjohnson@delawarep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Hodges</dc:creator>
  <cp:keywords/>
  <dc:description/>
  <cp:lastModifiedBy>Terri Hodges</cp:lastModifiedBy>
  <cp:revision>2</cp:revision>
  <dcterms:created xsi:type="dcterms:W3CDTF">2018-01-18T17:28:00Z</dcterms:created>
  <dcterms:modified xsi:type="dcterms:W3CDTF">2018-01-18T17:28:00Z</dcterms:modified>
</cp:coreProperties>
</file>