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30F9" w14:textId="14D71A35" w:rsidR="00B4298F" w:rsidRPr="003D0E11" w:rsidRDefault="003D0E11" w:rsidP="003D0E11">
      <w:pPr>
        <w:spacing w:before="8"/>
        <w:jc w:val="center"/>
        <w:rPr>
          <w:rFonts w:eastAsia="Times New Roman" w:cstheme="minorHAnsi"/>
          <w:b/>
          <w:bCs/>
        </w:rPr>
      </w:pPr>
      <w:bookmarkStart w:id="0" w:name="_GoBack"/>
      <w:bookmarkEnd w:id="0"/>
      <w:r w:rsidRPr="003D0E11">
        <w:rPr>
          <w:rFonts w:eastAsia="Times New Roman" w:cstheme="minorHAnsi"/>
          <w:b/>
          <w:bCs/>
        </w:rPr>
        <w:t xml:space="preserve">COMMUNITY CONVERSATIONS </w:t>
      </w:r>
    </w:p>
    <w:p w14:paraId="1C6E9FC5" w14:textId="57C06C84" w:rsidR="00B4298F" w:rsidRPr="00A21CA2" w:rsidRDefault="003D0E11" w:rsidP="00A21CA2">
      <w:pPr>
        <w:pStyle w:val="Heading2"/>
        <w:spacing w:before="70"/>
        <w:ind w:left="0" w:firstLine="720"/>
        <w:jc w:val="center"/>
        <w:rPr>
          <w:rFonts w:asciiTheme="minorHAnsi" w:eastAsia="Times New Roman" w:hAnsiTheme="minorHAnsi" w:cstheme="minorHAnsi"/>
        </w:rPr>
      </w:pPr>
      <w:r>
        <w:rPr>
          <w:rFonts w:asciiTheme="minorHAnsi" w:eastAsia="Times New Roman" w:hAnsiTheme="minorHAnsi" w:cstheme="minorHAnsi"/>
        </w:rPr>
        <w:t xml:space="preserve">DRAFT </w:t>
      </w:r>
      <w:r w:rsidR="00B4298F" w:rsidRPr="00A21CA2">
        <w:rPr>
          <w:rFonts w:asciiTheme="minorHAnsi" w:eastAsia="Times New Roman" w:hAnsiTheme="minorHAnsi" w:cstheme="minorHAnsi"/>
        </w:rPr>
        <w:t>MODEL ANTI-DISCRIMINATION POLICY FOR DISTRICTS AND CHARTER SCHOOLS</w:t>
      </w:r>
    </w:p>
    <w:p w14:paraId="5AF3FDD7" w14:textId="77777777" w:rsidR="00B4298F" w:rsidRPr="00734A02" w:rsidRDefault="00B4298F" w:rsidP="000C6E6E">
      <w:pPr>
        <w:pStyle w:val="Heading2"/>
        <w:spacing w:before="70"/>
        <w:ind w:left="0" w:firstLine="720"/>
        <w:rPr>
          <w:rFonts w:asciiTheme="minorHAnsi" w:eastAsia="Times New Roman" w:hAnsiTheme="minorHAnsi" w:cstheme="minorHAnsi"/>
        </w:rPr>
      </w:pPr>
    </w:p>
    <w:p w14:paraId="5E3563AF" w14:textId="36C1F782" w:rsidR="00F301CE" w:rsidRPr="00734A02" w:rsidRDefault="00F301CE" w:rsidP="000C6E6E">
      <w:pPr>
        <w:pStyle w:val="Heading2"/>
        <w:spacing w:before="70"/>
        <w:ind w:left="720"/>
        <w:rPr>
          <w:rFonts w:asciiTheme="minorHAnsi" w:eastAsia="Times New Roman" w:hAnsiTheme="minorHAnsi" w:cstheme="minorHAnsi"/>
        </w:rPr>
      </w:pPr>
      <w:r w:rsidRPr="00734A02">
        <w:rPr>
          <w:rFonts w:asciiTheme="minorHAnsi" w:eastAsia="Times New Roman" w:hAnsiTheme="minorHAnsi" w:cstheme="minorHAnsi"/>
        </w:rPr>
        <w:t xml:space="preserve">REQUIRED LANGUAGE is </w:t>
      </w:r>
      <w:r w:rsidR="00734A02" w:rsidRPr="00734A02">
        <w:rPr>
          <w:rFonts w:asciiTheme="minorHAnsi" w:eastAsia="Times New Roman" w:hAnsiTheme="minorHAnsi" w:cstheme="minorHAnsi"/>
        </w:rPr>
        <w:t>italicized</w:t>
      </w:r>
      <w:r w:rsidRPr="00734A02">
        <w:rPr>
          <w:rFonts w:asciiTheme="minorHAnsi" w:eastAsia="Times New Roman" w:hAnsiTheme="minorHAnsi" w:cstheme="minorHAnsi"/>
        </w:rPr>
        <w:t xml:space="preserve"> </w:t>
      </w:r>
    </w:p>
    <w:p w14:paraId="4A40F9F6" w14:textId="77777777" w:rsidR="00734A02" w:rsidRDefault="00734A02" w:rsidP="000C6E6E">
      <w:pPr>
        <w:pStyle w:val="Heading2"/>
        <w:spacing w:before="70"/>
        <w:ind w:left="720"/>
        <w:rPr>
          <w:rFonts w:asciiTheme="minorHAnsi" w:eastAsia="Times New Roman" w:hAnsiTheme="minorHAnsi" w:cstheme="minorHAnsi"/>
          <w:b w:val="0"/>
        </w:rPr>
      </w:pPr>
    </w:p>
    <w:p w14:paraId="5D5E0090" w14:textId="5D06CBB8" w:rsidR="00B4298F" w:rsidRPr="00F301CE" w:rsidRDefault="00B4298F" w:rsidP="000C6E6E">
      <w:pPr>
        <w:pStyle w:val="Heading2"/>
        <w:spacing w:before="70"/>
        <w:ind w:left="720"/>
        <w:rPr>
          <w:rFonts w:asciiTheme="minorHAnsi" w:eastAsia="Times New Roman" w:hAnsiTheme="minorHAnsi" w:cstheme="minorHAnsi"/>
          <w:b w:val="0"/>
          <w:i/>
        </w:rPr>
      </w:pPr>
      <w:r w:rsidRPr="00F301CE">
        <w:rPr>
          <w:rFonts w:asciiTheme="minorHAnsi" w:eastAsia="Times New Roman" w:hAnsiTheme="minorHAnsi" w:cstheme="minorHAnsi"/>
          <w:b w:val="0"/>
          <w:i/>
        </w:rPr>
        <w:t>The______________ School District/Charter School (hereinafter referred to as “The District/Charter School”</w:t>
      </w:r>
      <w:r w:rsidR="00946119" w:rsidRPr="00F301CE">
        <w:rPr>
          <w:rFonts w:asciiTheme="minorHAnsi" w:eastAsia="Times New Roman" w:hAnsiTheme="minorHAnsi" w:cstheme="minorHAnsi"/>
          <w:b w:val="0"/>
          <w:i/>
        </w:rPr>
        <w:t>)</w:t>
      </w:r>
      <w:r w:rsidRPr="00F301CE">
        <w:rPr>
          <w:rFonts w:asciiTheme="minorHAnsi" w:eastAsia="Times New Roman" w:hAnsiTheme="minorHAnsi" w:cstheme="minorHAnsi"/>
          <w:b w:val="0"/>
          <w:i/>
        </w:rPr>
        <w:t xml:space="preserve"> recognizes </w:t>
      </w:r>
      <w:r w:rsidR="00946119" w:rsidRPr="00F301CE">
        <w:rPr>
          <w:rFonts w:asciiTheme="minorHAnsi" w:eastAsia="Times New Roman" w:hAnsiTheme="minorHAnsi" w:cstheme="minorHAnsi"/>
          <w:b w:val="0"/>
          <w:i/>
        </w:rPr>
        <w:t xml:space="preserve">that </w:t>
      </w:r>
      <w:r w:rsidRPr="00F301CE">
        <w:rPr>
          <w:rFonts w:asciiTheme="minorHAnsi" w:eastAsia="Times New Roman" w:hAnsiTheme="minorHAnsi" w:cstheme="minorHAnsi"/>
          <w:b w:val="0"/>
          <w:i/>
        </w:rPr>
        <w:t xml:space="preserve">all schools in Delaware </w:t>
      </w:r>
      <w:r w:rsidR="00946119" w:rsidRPr="00F301CE">
        <w:rPr>
          <w:rFonts w:asciiTheme="minorHAnsi" w:eastAsia="Times New Roman" w:hAnsiTheme="minorHAnsi" w:cstheme="minorHAnsi"/>
          <w:b w:val="0"/>
          <w:i/>
        </w:rPr>
        <w:t xml:space="preserve">should </w:t>
      </w:r>
      <w:r w:rsidRPr="00F301CE">
        <w:rPr>
          <w:rFonts w:asciiTheme="minorHAnsi" w:eastAsia="Times New Roman" w:hAnsiTheme="minorHAnsi" w:cstheme="minorHAnsi"/>
          <w:b w:val="0"/>
          <w:i/>
        </w:rPr>
        <w:t xml:space="preserve">be welcoming, inclusive places where students are able to learn, </w:t>
      </w:r>
      <w:r w:rsidR="007B759E">
        <w:rPr>
          <w:rFonts w:asciiTheme="minorHAnsi" w:eastAsia="Times New Roman" w:hAnsiTheme="minorHAnsi" w:cstheme="minorHAnsi"/>
          <w:b w:val="0"/>
          <w:i/>
        </w:rPr>
        <w:t xml:space="preserve">achieve, and flourish </w:t>
      </w:r>
      <w:r w:rsidRPr="00F301CE">
        <w:rPr>
          <w:rFonts w:asciiTheme="minorHAnsi" w:eastAsia="Times New Roman" w:hAnsiTheme="minorHAnsi" w:cstheme="minorHAnsi"/>
          <w:b w:val="0"/>
          <w:i/>
        </w:rPr>
        <w:t xml:space="preserve">without unlawful discrimination. </w:t>
      </w:r>
      <w:proofErr w:type="gramStart"/>
      <w:r w:rsidR="003D7B55" w:rsidRPr="00F301CE">
        <w:rPr>
          <w:rFonts w:asciiTheme="minorHAnsi" w:eastAsia="Times New Roman" w:hAnsiTheme="minorHAnsi" w:cstheme="minorHAnsi"/>
          <w:b w:val="0"/>
          <w:i/>
        </w:rPr>
        <w:t>It is the District/Ch</w:t>
      </w:r>
      <w:r w:rsidR="00F301CE" w:rsidRPr="00F301CE">
        <w:rPr>
          <w:rFonts w:asciiTheme="minorHAnsi" w:eastAsia="Times New Roman" w:hAnsiTheme="minorHAnsi" w:cstheme="minorHAnsi"/>
          <w:b w:val="0"/>
          <w:i/>
        </w:rPr>
        <w:t xml:space="preserve">arter School policy that no student </w:t>
      </w:r>
      <w:r w:rsidR="003D7B55" w:rsidRPr="00F301CE">
        <w:rPr>
          <w:rFonts w:asciiTheme="minorHAnsi" w:eastAsia="Times New Roman" w:hAnsiTheme="minorHAnsi" w:cstheme="minorHAnsi"/>
          <w:b w:val="0"/>
          <w:i/>
        </w:rPr>
        <w:t>shall be treated differently, separately, or have any action directly affecting him or her taken on the basis of</w:t>
      </w:r>
      <w:r w:rsidR="00F301CE" w:rsidRPr="00F301CE">
        <w:rPr>
          <w:rFonts w:asciiTheme="minorHAnsi" w:eastAsia="Times New Roman" w:hAnsiTheme="minorHAnsi" w:cstheme="minorHAnsi"/>
          <w:b w:val="0"/>
          <w:i/>
        </w:rPr>
        <w:t xml:space="preserve"> race,</w:t>
      </w:r>
      <w:r w:rsidR="003D0E11">
        <w:rPr>
          <w:rFonts w:asciiTheme="minorHAnsi" w:eastAsia="Times New Roman" w:hAnsiTheme="minorHAnsi" w:cstheme="minorHAnsi"/>
          <w:b w:val="0"/>
          <w:i/>
        </w:rPr>
        <w:t xml:space="preserve"> ethnicity,</w:t>
      </w:r>
      <w:r w:rsidR="00F301CE" w:rsidRPr="00F301CE">
        <w:rPr>
          <w:rFonts w:asciiTheme="minorHAnsi" w:eastAsia="Times New Roman" w:hAnsiTheme="minorHAnsi" w:cstheme="minorHAnsi"/>
          <w:b w:val="0"/>
          <w:i/>
        </w:rPr>
        <w:t xml:space="preserve"> color, religion, national origin, </w:t>
      </w:r>
      <w:r w:rsidR="003D0E11">
        <w:rPr>
          <w:rFonts w:asciiTheme="minorHAnsi" w:eastAsia="Times New Roman" w:hAnsiTheme="minorHAnsi" w:cstheme="minorHAnsi"/>
          <w:b w:val="0"/>
          <w:i/>
        </w:rPr>
        <w:t xml:space="preserve">sex, </w:t>
      </w:r>
      <w:r w:rsidR="00F301CE" w:rsidRPr="00F301CE">
        <w:rPr>
          <w:rFonts w:asciiTheme="minorHAnsi" w:eastAsia="Times New Roman" w:hAnsiTheme="minorHAnsi" w:cstheme="minorHAnsi"/>
          <w:b w:val="0"/>
          <w:i/>
        </w:rPr>
        <w:t xml:space="preserve">gender, sexual orientation, genetic information, marital status, disability, age, gender identity or expression or </w:t>
      </w:r>
      <w:r w:rsidR="003D7B55" w:rsidRPr="00F301CE">
        <w:rPr>
          <w:rFonts w:asciiTheme="minorHAnsi" w:eastAsia="Times New Roman" w:hAnsiTheme="minorHAnsi" w:cstheme="minorHAnsi"/>
          <w:b w:val="0"/>
          <w:i/>
        </w:rPr>
        <w:t>any other characteristic</w:t>
      </w:r>
      <w:r w:rsidR="00353603" w:rsidRPr="00F301CE">
        <w:rPr>
          <w:rFonts w:asciiTheme="minorHAnsi" w:eastAsia="Times New Roman" w:hAnsiTheme="minorHAnsi" w:cstheme="minorHAnsi"/>
          <w:b w:val="0"/>
          <w:i/>
        </w:rPr>
        <w:t xml:space="preserve"> </w:t>
      </w:r>
      <w:r w:rsidR="006D0FD1" w:rsidRPr="00F301CE">
        <w:rPr>
          <w:rFonts w:asciiTheme="minorHAnsi" w:eastAsia="Times New Roman" w:hAnsiTheme="minorHAnsi" w:cstheme="minorHAnsi"/>
          <w:b w:val="0"/>
          <w:i/>
        </w:rPr>
        <w:t>protected</w:t>
      </w:r>
      <w:r w:rsidR="006D0FD1">
        <w:rPr>
          <w:rFonts w:asciiTheme="minorHAnsi" w:eastAsia="Times New Roman" w:hAnsiTheme="minorHAnsi" w:cstheme="minorHAnsi"/>
          <w:b w:val="0"/>
          <w:i/>
        </w:rPr>
        <w:t xml:space="preserve"> by state or federal law</w:t>
      </w:r>
      <w:r w:rsidR="006D0FD1" w:rsidRPr="00F301CE">
        <w:rPr>
          <w:rFonts w:asciiTheme="minorHAnsi" w:eastAsia="Times New Roman" w:hAnsiTheme="minorHAnsi" w:cstheme="minorHAnsi"/>
          <w:b w:val="0"/>
          <w:i/>
        </w:rPr>
        <w:t xml:space="preserve"> </w:t>
      </w:r>
      <w:r w:rsidR="00353603" w:rsidRPr="00F301CE">
        <w:rPr>
          <w:rFonts w:asciiTheme="minorHAnsi" w:eastAsia="Times New Roman" w:hAnsiTheme="minorHAnsi" w:cstheme="minorHAnsi"/>
          <w:b w:val="0"/>
          <w:i/>
        </w:rPr>
        <w:t>in any educational program or education activity.</w:t>
      </w:r>
      <w:proofErr w:type="gramEnd"/>
      <w:r w:rsidR="00F301CE" w:rsidRPr="00F301CE">
        <w:rPr>
          <w:rFonts w:asciiTheme="minorHAnsi" w:eastAsia="Times New Roman" w:hAnsiTheme="minorHAnsi" w:cstheme="minorHAnsi"/>
          <w:b w:val="0"/>
          <w:i/>
        </w:rPr>
        <w:t xml:space="preserve"> </w:t>
      </w:r>
    </w:p>
    <w:p w14:paraId="176F3362" w14:textId="77777777" w:rsidR="006D0FD1" w:rsidRDefault="006D0FD1" w:rsidP="000C6E6E">
      <w:pPr>
        <w:pStyle w:val="Heading2"/>
        <w:spacing w:before="70"/>
        <w:ind w:left="720"/>
        <w:rPr>
          <w:rFonts w:asciiTheme="minorHAnsi" w:eastAsia="Times New Roman" w:hAnsiTheme="minorHAnsi" w:cstheme="minorHAnsi"/>
          <w:b w:val="0"/>
          <w:i/>
        </w:rPr>
      </w:pPr>
    </w:p>
    <w:p w14:paraId="4A1244AE" w14:textId="50B6FF5B" w:rsidR="00937167" w:rsidRPr="00F301CE" w:rsidRDefault="00937167" w:rsidP="000C6E6E">
      <w:pPr>
        <w:pStyle w:val="Heading2"/>
        <w:spacing w:before="70"/>
        <w:ind w:left="720"/>
        <w:rPr>
          <w:rFonts w:asciiTheme="minorHAnsi" w:eastAsia="Times New Roman" w:hAnsiTheme="minorHAnsi" w:cstheme="minorHAnsi"/>
          <w:b w:val="0"/>
          <w:i/>
        </w:rPr>
      </w:pPr>
      <w:r w:rsidRPr="00F301CE">
        <w:rPr>
          <w:rFonts w:asciiTheme="minorHAnsi" w:eastAsia="Times New Roman" w:hAnsiTheme="minorHAnsi" w:cstheme="minorHAnsi"/>
          <w:b w:val="0"/>
          <w:i/>
        </w:rPr>
        <w:t xml:space="preserve">This policy reflects the provisions of 14 DE Admin. Code 225 Prohibition of Discrimination. </w:t>
      </w:r>
    </w:p>
    <w:p w14:paraId="39E1B189" w14:textId="77777777" w:rsidR="00E44F75" w:rsidRPr="00477EFF" w:rsidRDefault="00E44F75" w:rsidP="000C6E6E">
      <w:pPr>
        <w:pStyle w:val="Heading2"/>
        <w:spacing w:before="70"/>
        <w:ind w:left="720"/>
        <w:rPr>
          <w:rFonts w:asciiTheme="minorHAnsi" w:eastAsia="Times New Roman" w:hAnsiTheme="minorHAnsi" w:cstheme="minorHAnsi"/>
          <w:b w:val="0"/>
        </w:rPr>
      </w:pPr>
    </w:p>
    <w:p w14:paraId="2264A4F2" w14:textId="5E390969" w:rsidR="00A973F7" w:rsidRPr="00B77304" w:rsidRDefault="003B4972" w:rsidP="000C6E6E">
      <w:pPr>
        <w:pStyle w:val="Heading2"/>
        <w:ind w:left="590"/>
        <w:rPr>
          <w:rFonts w:asciiTheme="minorHAnsi" w:hAnsiTheme="minorHAnsi" w:cstheme="minorHAnsi"/>
          <w:b w:val="0"/>
          <w:bCs w:val="0"/>
        </w:rPr>
      </w:pPr>
      <w:r w:rsidRPr="00037D4C">
        <w:rPr>
          <w:rFonts w:asciiTheme="minorHAnsi" w:hAnsiTheme="minorHAnsi" w:cstheme="minorHAnsi"/>
          <w:i/>
          <w:spacing w:val="-1"/>
        </w:rPr>
        <w:t>DEFINITIONS</w:t>
      </w:r>
      <w:r w:rsidR="00B77304">
        <w:rPr>
          <w:rFonts w:asciiTheme="minorHAnsi" w:hAnsiTheme="minorHAnsi" w:cstheme="minorHAnsi"/>
          <w:i/>
          <w:spacing w:val="-1"/>
        </w:rPr>
        <w:t xml:space="preserve"> </w:t>
      </w:r>
      <w:r w:rsidR="00B77304">
        <w:rPr>
          <w:rFonts w:asciiTheme="minorHAnsi" w:hAnsiTheme="minorHAnsi" w:cstheme="minorHAnsi"/>
          <w:spacing w:val="-1"/>
        </w:rPr>
        <w:t>(Additional definitions may be added by School District or Charter School)</w:t>
      </w:r>
    </w:p>
    <w:p w14:paraId="0A189908" w14:textId="77777777" w:rsidR="00A973F7" w:rsidRPr="00477EFF" w:rsidRDefault="00A973F7" w:rsidP="000C6E6E">
      <w:pPr>
        <w:spacing w:before="9"/>
        <w:rPr>
          <w:rFonts w:eastAsia="Cambria" w:cstheme="minorHAnsi"/>
          <w:b/>
          <w:bCs/>
        </w:rPr>
      </w:pPr>
    </w:p>
    <w:p w14:paraId="17FF4165" w14:textId="57737E9A" w:rsidR="00AC7828" w:rsidRPr="00F301CE" w:rsidRDefault="00F301CE" w:rsidP="00AC7828">
      <w:pPr>
        <w:pStyle w:val="BodyText"/>
        <w:spacing w:line="258" w:lineRule="auto"/>
        <w:ind w:left="860" w:right="854" w:hanging="1"/>
        <w:rPr>
          <w:rFonts w:asciiTheme="minorHAnsi" w:hAnsiTheme="minorHAnsi" w:cstheme="minorHAnsi"/>
          <w:i/>
        </w:rPr>
      </w:pPr>
      <w:bookmarkStart w:id="1" w:name="1040894"/>
      <w:r w:rsidRPr="00F301CE">
        <w:rPr>
          <w:rFonts w:asciiTheme="minorHAnsi" w:hAnsiTheme="minorHAnsi" w:cstheme="minorHAnsi"/>
          <w:i/>
        </w:rPr>
        <w:t xml:space="preserve">The below </w:t>
      </w:r>
      <w:r w:rsidR="00AC7828" w:rsidRPr="00F301CE">
        <w:rPr>
          <w:rFonts w:asciiTheme="minorHAnsi" w:hAnsiTheme="minorHAnsi" w:cstheme="minorHAnsi"/>
          <w:i/>
        </w:rPr>
        <w:t>words and terms, when used in this</w:t>
      </w:r>
      <w:r w:rsidRPr="00F301CE">
        <w:rPr>
          <w:rFonts w:asciiTheme="minorHAnsi" w:hAnsiTheme="minorHAnsi" w:cstheme="minorHAnsi"/>
          <w:i/>
        </w:rPr>
        <w:t xml:space="preserve"> policy</w:t>
      </w:r>
      <w:r w:rsidR="00AC7828" w:rsidRPr="00F301CE">
        <w:rPr>
          <w:rFonts w:asciiTheme="minorHAnsi" w:hAnsiTheme="minorHAnsi" w:cstheme="minorHAnsi"/>
          <w:i/>
        </w:rPr>
        <w:t>, shall have the</w:t>
      </w:r>
      <w:r w:rsidRPr="00F301CE">
        <w:rPr>
          <w:rFonts w:asciiTheme="minorHAnsi" w:hAnsiTheme="minorHAnsi" w:cstheme="minorHAnsi"/>
          <w:i/>
        </w:rPr>
        <w:t xml:space="preserve"> following </w:t>
      </w:r>
      <w:r w:rsidR="00AC7828" w:rsidRPr="00F301CE">
        <w:rPr>
          <w:rFonts w:asciiTheme="minorHAnsi" w:hAnsiTheme="minorHAnsi" w:cstheme="minorHAnsi"/>
          <w:i/>
        </w:rPr>
        <w:t>meaning unless the context clearly indicates otherwise:</w:t>
      </w:r>
      <w:bookmarkEnd w:id="1"/>
    </w:p>
    <w:p w14:paraId="06759D61" w14:textId="77777777" w:rsidR="00F301CE" w:rsidRPr="00F301CE" w:rsidRDefault="00F301CE" w:rsidP="00477EFF">
      <w:pPr>
        <w:pStyle w:val="BodyText"/>
        <w:spacing w:line="258" w:lineRule="auto"/>
        <w:ind w:left="860" w:right="854" w:hanging="1"/>
        <w:rPr>
          <w:rFonts w:asciiTheme="minorHAnsi" w:hAnsiTheme="minorHAnsi" w:cstheme="minorHAnsi"/>
          <w:i/>
        </w:rPr>
      </w:pPr>
    </w:p>
    <w:p w14:paraId="14CFC66C" w14:textId="4C22EEF4" w:rsidR="006D0FD1" w:rsidRPr="006D0FD1" w:rsidRDefault="006D0FD1" w:rsidP="006D0FD1">
      <w:pPr>
        <w:tabs>
          <w:tab w:val="left" w:pos="737"/>
        </w:tabs>
        <w:ind w:left="720" w:right="272"/>
        <w:rPr>
          <w:rFonts w:eastAsia="Cambria" w:cstheme="minorHAnsi"/>
          <w:i/>
        </w:rPr>
      </w:pPr>
      <w:r>
        <w:rPr>
          <w:rFonts w:eastAsia="Cambria" w:cstheme="minorHAnsi"/>
          <w:i/>
        </w:rPr>
        <w:tab/>
      </w:r>
      <w:r w:rsidRPr="006D0FD1">
        <w:rPr>
          <w:rFonts w:eastAsia="Cambria" w:cstheme="minorHAnsi"/>
          <w:i/>
        </w:rPr>
        <w:t xml:space="preserve">“Educational Program and Activity” mean an activity or program for providing education made available, sponsored or supervised by a Charter School or School District. </w:t>
      </w:r>
    </w:p>
    <w:p w14:paraId="01FBD4C3" w14:textId="77777777" w:rsidR="006D0FD1" w:rsidRPr="006D0FD1" w:rsidRDefault="006D0FD1" w:rsidP="006D0FD1">
      <w:pPr>
        <w:tabs>
          <w:tab w:val="left" w:pos="737"/>
        </w:tabs>
        <w:ind w:left="479" w:right="272"/>
        <w:rPr>
          <w:rFonts w:eastAsia="Cambria" w:cstheme="minorHAnsi"/>
          <w:i/>
        </w:rPr>
      </w:pPr>
    </w:p>
    <w:p w14:paraId="351DE0CE" w14:textId="0C22C6B8" w:rsidR="006D0FD1" w:rsidRPr="006D0FD1" w:rsidRDefault="006D0FD1" w:rsidP="006D0FD1">
      <w:pPr>
        <w:tabs>
          <w:tab w:val="left" w:pos="737"/>
        </w:tabs>
        <w:ind w:left="720" w:right="272"/>
        <w:rPr>
          <w:rFonts w:eastAsia="Cambria" w:cstheme="minorHAnsi"/>
          <w:i/>
        </w:rPr>
      </w:pPr>
      <w:r>
        <w:rPr>
          <w:rFonts w:eastAsia="Cambria" w:cstheme="minorHAnsi"/>
          <w:i/>
        </w:rPr>
        <w:tab/>
      </w:r>
      <w:r w:rsidRPr="006D0FD1">
        <w:rPr>
          <w:rFonts w:eastAsia="Cambria" w:cstheme="minorHAnsi"/>
          <w:i/>
        </w:rPr>
        <w:t xml:space="preserve"> “Extra-Curricular Activity” means a student activity made </w:t>
      </w:r>
      <w:proofErr w:type="gramStart"/>
      <w:r w:rsidRPr="006D0FD1">
        <w:rPr>
          <w:rFonts w:eastAsia="Cambria" w:cstheme="minorHAnsi"/>
          <w:i/>
        </w:rPr>
        <w:t>available,</w:t>
      </w:r>
      <w:proofErr w:type="gramEnd"/>
      <w:r w:rsidRPr="006D0FD1">
        <w:rPr>
          <w:rFonts w:eastAsia="Cambria" w:cstheme="minorHAnsi"/>
          <w:i/>
        </w:rPr>
        <w:t xml:space="preserve"> sponsored or supervised by a School District or Charter School not falling within the scope of required Charter School or School District activities or relating to formally or informally approved and usually organized student activities connected with the Charter School or School District and not carrying academic credit.</w:t>
      </w:r>
    </w:p>
    <w:p w14:paraId="56461FDF" w14:textId="77777777" w:rsidR="006D0FD1" w:rsidRPr="006D0FD1" w:rsidRDefault="006D0FD1" w:rsidP="006D0FD1">
      <w:pPr>
        <w:tabs>
          <w:tab w:val="left" w:pos="737"/>
        </w:tabs>
        <w:ind w:left="479" w:right="272"/>
        <w:rPr>
          <w:rFonts w:eastAsia="Cambria" w:cstheme="minorHAnsi"/>
          <w:i/>
        </w:rPr>
      </w:pPr>
    </w:p>
    <w:p w14:paraId="2253B5FE" w14:textId="020A1A67" w:rsidR="00F301CE" w:rsidRPr="006D0FD1" w:rsidRDefault="006D0FD1" w:rsidP="006D0FD1">
      <w:pPr>
        <w:tabs>
          <w:tab w:val="left" w:pos="737"/>
        </w:tabs>
        <w:ind w:left="500" w:right="272"/>
        <w:rPr>
          <w:rFonts w:ascii="Times New Roman" w:eastAsia="Cambria" w:hAnsi="Times New Roman" w:cstheme="minorHAnsi"/>
          <w:i/>
          <w:spacing w:val="-1"/>
          <w:sz w:val="24"/>
          <w:szCs w:val="24"/>
          <w:u w:val="single"/>
        </w:rPr>
      </w:pPr>
      <w:r>
        <w:rPr>
          <w:rFonts w:eastAsia="Cambria" w:cstheme="minorHAnsi"/>
          <w:i/>
        </w:rPr>
        <w:tab/>
      </w:r>
      <w:r w:rsidRPr="006D0FD1">
        <w:rPr>
          <w:rFonts w:eastAsia="Cambria" w:cstheme="minorHAnsi"/>
          <w:i/>
        </w:rPr>
        <w:t>“Protected Characteristic(s)” means race, ethnicity, color, religion, national origin, sex, gender, sexual orientation, genetic information, marital status, disability, age, gender identity or expression or other characteristic protected by state or federal law.</w:t>
      </w:r>
    </w:p>
    <w:p w14:paraId="3149A78C" w14:textId="77777777" w:rsidR="006D0FD1" w:rsidRDefault="006D0FD1" w:rsidP="000C6E6E">
      <w:pPr>
        <w:pStyle w:val="Heading2"/>
        <w:spacing w:before="70"/>
        <w:ind w:left="500"/>
        <w:rPr>
          <w:rFonts w:asciiTheme="minorHAnsi" w:hAnsiTheme="minorHAnsi" w:cstheme="minorHAnsi"/>
          <w:i/>
          <w:spacing w:val="-1"/>
        </w:rPr>
      </w:pPr>
    </w:p>
    <w:p w14:paraId="567EAF80" w14:textId="275CE1A8" w:rsidR="00A973F7" w:rsidRPr="00037D4C" w:rsidRDefault="003B4972" w:rsidP="000C6E6E">
      <w:pPr>
        <w:pStyle w:val="Heading2"/>
        <w:spacing w:before="70"/>
        <w:ind w:left="500"/>
        <w:rPr>
          <w:rFonts w:asciiTheme="minorHAnsi" w:hAnsiTheme="minorHAnsi" w:cstheme="minorHAnsi"/>
          <w:b w:val="0"/>
          <w:bCs w:val="0"/>
          <w:i/>
        </w:rPr>
      </w:pPr>
      <w:r w:rsidRPr="00037D4C">
        <w:rPr>
          <w:rFonts w:asciiTheme="minorHAnsi" w:hAnsiTheme="minorHAnsi" w:cstheme="minorHAnsi"/>
          <w:i/>
          <w:spacing w:val="-1"/>
        </w:rPr>
        <w:t>POLICY</w:t>
      </w:r>
    </w:p>
    <w:p w14:paraId="551FB2CA" w14:textId="77777777" w:rsidR="00A973F7" w:rsidRPr="00E223FC" w:rsidRDefault="00A973F7" w:rsidP="000C6E6E">
      <w:pPr>
        <w:spacing w:before="9"/>
        <w:rPr>
          <w:rFonts w:eastAsia="Cambria" w:cstheme="minorHAnsi"/>
          <w:b/>
          <w:bCs/>
          <w:i/>
        </w:rPr>
      </w:pPr>
    </w:p>
    <w:p w14:paraId="3C1AE1CD" w14:textId="218BC45E" w:rsidR="00A973F7" w:rsidRDefault="000C6E6E" w:rsidP="000C6E6E">
      <w:pPr>
        <w:pStyle w:val="BodyText"/>
        <w:spacing w:before="158" w:line="259" w:lineRule="auto"/>
        <w:ind w:left="860" w:right="765"/>
        <w:rPr>
          <w:rFonts w:asciiTheme="minorHAnsi" w:hAnsiTheme="minorHAnsi" w:cstheme="minorHAnsi"/>
          <w:spacing w:val="-1"/>
        </w:rPr>
      </w:pPr>
      <w:r w:rsidRPr="00E223FC">
        <w:rPr>
          <w:rFonts w:asciiTheme="minorHAnsi" w:hAnsiTheme="minorHAnsi" w:cstheme="minorHAnsi"/>
          <w:b/>
          <w:i/>
          <w:spacing w:val="-1"/>
        </w:rPr>
        <w:t xml:space="preserve">The______________ School District/Charter School </w:t>
      </w:r>
      <w:r w:rsidR="00A869D3" w:rsidRPr="00E223FC">
        <w:rPr>
          <w:rFonts w:asciiTheme="minorHAnsi" w:hAnsiTheme="minorHAnsi" w:cstheme="minorHAnsi"/>
          <w:i/>
          <w:spacing w:val="-1"/>
        </w:rPr>
        <w:t>personnel and students</w:t>
      </w:r>
      <w:r w:rsidRPr="00E223FC">
        <w:rPr>
          <w:rFonts w:asciiTheme="minorHAnsi" w:hAnsiTheme="minorHAnsi" w:cstheme="minorHAnsi"/>
          <w:i/>
          <w:spacing w:val="-1"/>
        </w:rPr>
        <w:t xml:space="preserve"> </w:t>
      </w:r>
      <w:proofErr w:type="gramStart"/>
      <w:r w:rsidR="003B4972" w:rsidRPr="00E223FC">
        <w:rPr>
          <w:rFonts w:asciiTheme="minorHAnsi" w:hAnsiTheme="minorHAnsi" w:cstheme="minorHAnsi"/>
          <w:i/>
          <w:spacing w:val="-1"/>
        </w:rPr>
        <w:t>are</w:t>
      </w:r>
      <w:r w:rsidR="003B4972" w:rsidRPr="00E223FC">
        <w:rPr>
          <w:rFonts w:asciiTheme="minorHAnsi" w:hAnsiTheme="minorHAnsi" w:cstheme="minorHAnsi"/>
          <w:i/>
          <w:spacing w:val="11"/>
        </w:rPr>
        <w:t xml:space="preserve"> </w:t>
      </w:r>
      <w:r w:rsidR="003B4972" w:rsidRPr="00E223FC">
        <w:rPr>
          <w:rFonts w:asciiTheme="minorHAnsi" w:hAnsiTheme="minorHAnsi" w:cstheme="minorHAnsi"/>
          <w:i/>
          <w:spacing w:val="-1"/>
        </w:rPr>
        <w:t>strictly</w:t>
      </w:r>
      <w:r w:rsidR="003B4972" w:rsidRPr="00E223FC">
        <w:rPr>
          <w:rFonts w:asciiTheme="minorHAnsi" w:hAnsiTheme="minorHAnsi" w:cstheme="minorHAnsi"/>
          <w:i/>
          <w:spacing w:val="10"/>
        </w:rPr>
        <w:t xml:space="preserve"> </w:t>
      </w:r>
      <w:r w:rsidR="003B4972" w:rsidRPr="00E223FC">
        <w:rPr>
          <w:rFonts w:asciiTheme="minorHAnsi" w:hAnsiTheme="minorHAnsi" w:cstheme="minorHAnsi"/>
          <w:i/>
          <w:spacing w:val="-1"/>
        </w:rPr>
        <w:t>prohibited</w:t>
      </w:r>
      <w:proofErr w:type="gramEnd"/>
      <w:r w:rsidR="003B4972" w:rsidRPr="00E223FC">
        <w:rPr>
          <w:rFonts w:asciiTheme="minorHAnsi" w:hAnsiTheme="minorHAnsi" w:cstheme="minorHAnsi"/>
          <w:i/>
          <w:spacing w:val="11"/>
        </w:rPr>
        <w:t xml:space="preserve"> </w:t>
      </w:r>
      <w:r w:rsidR="003B4972" w:rsidRPr="00E223FC">
        <w:rPr>
          <w:rFonts w:asciiTheme="minorHAnsi" w:hAnsiTheme="minorHAnsi" w:cstheme="minorHAnsi"/>
          <w:i/>
          <w:spacing w:val="-1"/>
        </w:rPr>
        <w:t>from</w:t>
      </w:r>
      <w:r w:rsidR="003B4972" w:rsidRPr="00E223FC">
        <w:rPr>
          <w:rFonts w:asciiTheme="minorHAnsi" w:hAnsiTheme="minorHAnsi" w:cstheme="minorHAnsi"/>
          <w:i/>
          <w:spacing w:val="12"/>
        </w:rPr>
        <w:t xml:space="preserve"> </w:t>
      </w:r>
      <w:r w:rsidR="003B4972" w:rsidRPr="00E223FC">
        <w:rPr>
          <w:rFonts w:asciiTheme="minorHAnsi" w:hAnsiTheme="minorHAnsi" w:cstheme="minorHAnsi"/>
          <w:i/>
          <w:spacing w:val="-1"/>
        </w:rPr>
        <w:t>engaging</w:t>
      </w:r>
      <w:r w:rsidR="003B4972" w:rsidRPr="00E223FC">
        <w:rPr>
          <w:rFonts w:asciiTheme="minorHAnsi" w:hAnsiTheme="minorHAnsi" w:cstheme="minorHAnsi"/>
          <w:i/>
          <w:spacing w:val="10"/>
        </w:rPr>
        <w:t xml:space="preserve"> </w:t>
      </w:r>
      <w:r w:rsidR="003B4972" w:rsidRPr="00E223FC">
        <w:rPr>
          <w:rFonts w:asciiTheme="minorHAnsi" w:hAnsiTheme="minorHAnsi" w:cstheme="minorHAnsi"/>
          <w:i/>
        </w:rPr>
        <w:t>in</w:t>
      </w:r>
      <w:r w:rsidR="003B4972" w:rsidRPr="00E223FC">
        <w:rPr>
          <w:rFonts w:asciiTheme="minorHAnsi" w:hAnsiTheme="minorHAnsi" w:cstheme="minorHAnsi"/>
          <w:i/>
          <w:spacing w:val="10"/>
        </w:rPr>
        <w:t xml:space="preserve"> </w:t>
      </w:r>
      <w:r w:rsidR="003B4972" w:rsidRPr="00E223FC">
        <w:rPr>
          <w:rFonts w:asciiTheme="minorHAnsi" w:hAnsiTheme="minorHAnsi" w:cstheme="minorHAnsi"/>
          <w:i/>
          <w:spacing w:val="-1"/>
        </w:rPr>
        <w:t>any</w:t>
      </w:r>
      <w:r w:rsidR="003B4972" w:rsidRPr="00E223FC">
        <w:rPr>
          <w:rFonts w:asciiTheme="minorHAnsi" w:hAnsiTheme="minorHAnsi" w:cstheme="minorHAnsi"/>
          <w:i/>
          <w:spacing w:val="10"/>
        </w:rPr>
        <w:t xml:space="preserve"> </w:t>
      </w:r>
      <w:r w:rsidR="003B4972" w:rsidRPr="00E223FC">
        <w:rPr>
          <w:rFonts w:asciiTheme="minorHAnsi" w:hAnsiTheme="minorHAnsi" w:cstheme="minorHAnsi"/>
          <w:i/>
          <w:spacing w:val="-1"/>
        </w:rPr>
        <w:t>form</w:t>
      </w:r>
      <w:r w:rsidR="003B4972" w:rsidRPr="00E223FC">
        <w:rPr>
          <w:rFonts w:asciiTheme="minorHAnsi" w:hAnsiTheme="minorHAnsi" w:cstheme="minorHAnsi"/>
          <w:i/>
          <w:spacing w:val="12"/>
        </w:rPr>
        <w:t xml:space="preserve"> </w:t>
      </w:r>
      <w:r w:rsidR="003B4972" w:rsidRPr="00E223FC">
        <w:rPr>
          <w:rFonts w:asciiTheme="minorHAnsi" w:hAnsiTheme="minorHAnsi" w:cstheme="minorHAnsi"/>
          <w:i/>
        </w:rPr>
        <w:t>of</w:t>
      </w:r>
      <w:r w:rsidR="003B4972" w:rsidRPr="00E223FC">
        <w:rPr>
          <w:rFonts w:asciiTheme="minorHAnsi" w:hAnsiTheme="minorHAnsi" w:cstheme="minorHAnsi"/>
          <w:i/>
          <w:spacing w:val="12"/>
        </w:rPr>
        <w:t xml:space="preserve"> </w:t>
      </w:r>
      <w:r w:rsidRPr="00E223FC">
        <w:rPr>
          <w:rFonts w:asciiTheme="minorHAnsi" w:hAnsiTheme="minorHAnsi" w:cstheme="minorHAnsi"/>
          <w:i/>
          <w:spacing w:val="-1"/>
        </w:rPr>
        <w:t xml:space="preserve">discrimination </w:t>
      </w:r>
      <w:r w:rsidR="00B7186F" w:rsidRPr="00E223FC">
        <w:rPr>
          <w:rFonts w:asciiTheme="minorHAnsi" w:hAnsiTheme="minorHAnsi" w:cstheme="minorHAnsi"/>
          <w:i/>
        </w:rPr>
        <w:t xml:space="preserve">or </w:t>
      </w:r>
      <w:r w:rsidR="003B4972" w:rsidRPr="00E223FC">
        <w:rPr>
          <w:rFonts w:asciiTheme="minorHAnsi" w:hAnsiTheme="minorHAnsi" w:cstheme="minorHAnsi"/>
          <w:i/>
          <w:spacing w:val="-1"/>
        </w:rPr>
        <w:t>retaliation.</w:t>
      </w:r>
      <w:r w:rsidR="003B4972" w:rsidRPr="00477EFF">
        <w:rPr>
          <w:rFonts w:asciiTheme="minorHAnsi" w:hAnsiTheme="minorHAnsi" w:cstheme="minorHAnsi"/>
          <w:spacing w:val="47"/>
        </w:rPr>
        <w:t xml:space="preserve"> </w:t>
      </w:r>
      <w:r w:rsidR="00811D49" w:rsidRPr="00204F6C">
        <w:rPr>
          <w:rFonts w:asciiTheme="minorHAnsi" w:hAnsiTheme="minorHAnsi" w:cstheme="minorHAnsi"/>
          <w:i/>
          <w:spacing w:val="-1"/>
        </w:rPr>
        <w:t>P</w:t>
      </w:r>
      <w:r w:rsidR="003B4972" w:rsidRPr="00204F6C">
        <w:rPr>
          <w:rFonts w:asciiTheme="minorHAnsi" w:hAnsiTheme="minorHAnsi" w:cstheme="minorHAnsi"/>
          <w:i/>
          <w:spacing w:val="-1"/>
        </w:rPr>
        <w:t>rohibited behaviors</w:t>
      </w:r>
      <w:r w:rsidR="00204F6C" w:rsidRPr="00204F6C">
        <w:rPr>
          <w:rFonts w:asciiTheme="minorHAnsi" w:hAnsiTheme="minorHAnsi" w:cstheme="minorHAnsi"/>
          <w:i/>
          <w:spacing w:val="-1"/>
        </w:rPr>
        <w:t xml:space="preserve"> may</w:t>
      </w:r>
      <w:r w:rsidR="003B4972" w:rsidRPr="00204F6C">
        <w:rPr>
          <w:rFonts w:asciiTheme="minorHAnsi" w:hAnsiTheme="minorHAnsi" w:cstheme="minorHAnsi"/>
          <w:i/>
          <w:spacing w:val="-2"/>
        </w:rPr>
        <w:t xml:space="preserve"> </w:t>
      </w:r>
      <w:r w:rsidR="003B4972" w:rsidRPr="00204F6C">
        <w:rPr>
          <w:rFonts w:asciiTheme="minorHAnsi" w:hAnsiTheme="minorHAnsi" w:cstheme="minorHAnsi"/>
          <w:i/>
          <w:spacing w:val="-1"/>
        </w:rPr>
        <w:t>include, but are not limited to</w:t>
      </w:r>
      <w:r w:rsidR="00204F6C">
        <w:rPr>
          <w:rFonts w:asciiTheme="minorHAnsi" w:hAnsiTheme="minorHAnsi" w:cstheme="minorHAnsi"/>
          <w:i/>
          <w:spacing w:val="-1"/>
        </w:rPr>
        <w:t xml:space="preserve"> </w:t>
      </w:r>
      <w:r w:rsidR="00204F6C" w:rsidRPr="00454A08">
        <w:rPr>
          <w:rFonts w:asciiTheme="minorHAnsi" w:hAnsiTheme="minorHAnsi" w:cstheme="minorHAnsi"/>
          <w:spacing w:val="-1"/>
        </w:rPr>
        <w:t>[n</w:t>
      </w:r>
      <w:r w:rsidR="00204F6C" w:rsidRPr="00204F6C">
        <w:rPr>
          <w:rFonts w:asciiTheme="minorHAnsi" w:hAnsiTheme="minorHAnsi" w:cstheme="minorHAnsi"/>
          <w:spacing w:val="-1"/>
        </w:rPr>
        <w:t>ote – the policy must include any conduct specifically identified as discriminatory in 14 DE Admin. Code 255]</w:t>
      </w:r>
      <w:r w:rsidR="003B4972" w:rsidRPr="00204F6C">
        <w:rPr>
          <w:rFonts w:asciiTheme="minorHAnsi" w:hAnsiTheme="minorHAnsi" w:cstheme="minorHAnsi"/>
          <w:spacing w:val="-1"/>
        </w:rPr>
        <w:t>:</w:t>
      </w:r>
    </w:p>
    <w:p w14:paraId="5FC9191B" w14:textId="37707A37" w:rsidR="0028623F" w:rsidRPr="00477EFF" w:rsidRDefault="0028623F" w:rsidP="00811D49">
      <w:pPr>
        <w:pStyle w:val="BodyText"/>
        <w:spacing w:before="158" w:line="259" w:lineRule="auto"/>
        <w:ind w:right="765"/>
        <w:rPr>
          <w:rFonts w:asciiTheme="minorHAnsi" w:hAnsiTheme="minorHAnsi" w:cstheme="minorHAnsi"/>
        </w:rPr>
      </w:pPr>
    </w:p>
    <w:p w14:paraId="6E5536F5" w14:textId="74A20547" w:rsidR="00A973F7" w:rsidRPr="00811D49" w:rsidRDefault="003B4972" w:rsidP="0028623F">
      <w:pPr>
        <w:pStyle w:val="BodyText"/>
        <w:numPr>
          <w:ilvl w:val="0"/>
          <w:numId w:val="2"/>
        </w:numPr>
        <w:tabs>
          <w:tab w:val="left" w:pos="1581"/>
        </w:tabs>
        <w:spacing w:line="360" w:lineRule="auto"/>
        <w:ind w:right="765" w:hanging="360"/>
        <w:rPr>
          <w:rFonts w:asciiTheme="minorHAnsi" w:hAnsiTheme="minorHAnsi" w:cstheme="minorHAnsi"/>
        </w:rPr>
      </w:pPr>
      <w:r w:rsidRPr="00811D49">
        <w:rPr>
          <w:rFonts w:asciiTheme="minorHAnsi" w:hAnsiTheme="minorHAnsi" w:cstheme="minorHAnsi"/>
          <w:spacing w:val="-1"/>
        </w:rPr>
        <w:t>Discriminating</w:t>
      </w:r>
      <w:r w:rsidRPr="00811D49">
        <w:rPr>
          <w:rFonts w:asciiTheme="minorHAnsi" w:hAnsiTheme="minorHAnsi" w:cstheme="minorHAnsi"/>
          <w:spacing w:val="38"/>
        </w:rPr>
        <w:t xml:space="preserve"> </w:t>
      </w:r>
      <w:r w:rsidRPr="00811D49">
        <w:rPr>
          <w:rFonts w:asciiTheme="minorHAnsi" w:hAnsiTheme="minorHAnsi" w:cstheme="minorHAnsi"/>
          <w:spacing w:val="-1"/>
        </w:rPr>
        <w:t>against</w:t>
      </w:r>
      <w:r w:rsidRPr="00811D49">
        <w:rPr>
          <w:rFonts w:asciiTheme="minorHAnsi" w:hAnsiTheme="minorHAnsi" w:cstheme="minorHAnsi"/>
          <w:spacing w:val="37"/>
        </w:rPr>
        <w:t xml:space="preserve"> </w:t>
      </w:r>
      <w:r w:rsidR="006257B1" w:rsidRPr="00811D49">
        <w:rPr>
          <w:rFonts w:asciiTheme="minorHAnsi" w:hAnsiTheme="minorHAnsi" w:cstheme="minorHAnsi"/>
          <w:spacing w:val="-2"/>
        </w:rPr>
        <w:t>a student with regard to access to or scheduling</w:t>
      </w:r>
      <w:r w:rsidR="00811D49" w:rsidRPr="00811D49">
        <w:rPr>
          <w:rFonts w:asciiTheme="minorHAnsi" w:hAnsiTheme="minorHAnsi" w:cstheme="minorHAnsi"/>
          <w:spacing w:val="-2"/>
        </w:rPr>
        <w:t xml:space="preserve"> into a course or</w:t>
      </w:r>
      <w:r w:rsidR="00B7186F" w:rsidRPr="00811D49">
        <w:rPr>
          <w:rFonts w:asciiTheme="minorHAnsi" w:hAnsiTheme="minorHAnsi" w:cstheme="minorHAnsi"/>
          <w:spacing w:val="-2"/>
        </w:rPr>
        <w:t xml:space="preserve"> unit</w:t>
      </w:r>
      <w:r w:rsidR="00204F6C">
        <w:rPr>
          <w:rFonts w:asciiTheme="minorHAnsi" w:hAnsiTheme="minorHAnsi" w:cstheme="minorHAnsi"/>
          <w:spacing w:val="-2"/>
        </w:rPr>
        <w:t xml:space="preserve"> of study </w:t>
      </w:r>
      <w:proofErr w:type="gramStart"/>
      <w:r w:rsidR="00204F6C">
        <w:rPr>
          <w:rFonts w:asciiTheme="minorHAnsi" w:hAnsiTheme="minorHAnsi" w:cstheme="minorHAnsi"/>
          <w:spacing w:val="-2"/>
        </w:rPr>
        <w:t>on the basis of</w:t>
      </w:r>
      <w:proofErr w:type="gramEnd"/>
      <w:r w:rsidR="00204F6C">
        <w:rPr>
          <w:rFonts w:asciiTheme="minorHAnsi" w:hAnsiTheme="minorHAnsi" w:cstheme="minorHAnsi"/>
          <w:spacing w:val="-2"/>
        </w:rPr>
        <w:t xml:space="preserve"> Protected C</w:t>
      </w:r>
      <w:r w:rsidR="006257B1" w:rsidRPr="00811D49">
        <w:rPr>
          <w:rFonts w:asciiTheme="minorHAnsi" w:hAnsiTheme="minorHAnsi" w:cstheme="minorHAnsi"/>
          <w:spacing w:val="-2"/>
        </w:rPr>
        <w:t>haracteristic</w:t>
      </w:r>
      <w:r w:rsidR="00204F6C">
        <w:rPr>
          <w:rFonts w:asciiTheme="minorHAnsi" w:hAnsiTheme="minorHAnsi" w:cstheme="minorHAnsi"/>
          <w:spacing w:val="-2"/>
        </w:rPr>
        <w:t>(s)</w:t>
      </w:r>
      <w:r w:rsidR="0065142B" w:rsidRPr="00811D49">
        <w:rPr>
          <w:rFonts w:asciiTheme="minorHAnsi" w:hAnsiTheme="minorHAnsi" w:cstheme="minorHAnsi"/>
          <w:spacing w:val="-2"/>
        </w:rPr>
        <w:t>.</w:t>
      </w:r>
      <w:r w:rsidR="00A869D3" w:rsidRPr="00811D49">
        <w:rPr>
          <w:rFonts w:asciiTheme="minorHAnsi" w:hAnsiTheme="minorHAnsi" w:cstheme="minorHAnsi"/>
          <w:spacing w:val="-2"/>
        </w:rPr>
        <w:t xml:space="preserve"> </w:t>
      </w:r>
    </w:p>
    <w:p w14:paraId="562A4BC4" w14:textId="0475AAC4" w:rsidR="00A973F7" w:rsidRPr="00477EFF" w:rsidRDefault="006D0FD1" w:rsidP="0028623F">
      <w:pPr>
        <w:pStyle w:val="BodyText"/>
        <w:numPr>
          <w:ilvl w:val="0"/>
          <w:numId w:val="2"/>
        </w:numPr>
        <w:tabs>
          <w:tab w:val="left" w:pos="1581"/>
        </w:tabs>
        <w:spacing w:line="360" w:lineRule="auto"/>
        <w:ind w:right="765" w:hanging="360"/>
        <w:rPr>
          <w:rFonts w:asciiTheme="minorHAnsi" w:hAnsiTheme="minorHAnsi" w:cstheme="minorHAnsi"/>
        </w:rPr>
      </w:pPr>
      <w:r>
        <w:rPr>
          <w:rFonts w:asciiTheme="minorHAnsi" w:hAnsiTheme="minorHAnsi" w:cstheme="minorHAnsi"/>
          <w:spacing w:val="-1"/>
        </w:rPr>
        <w:lastRenderedPageBreak/>
        <w:t>Utilizing Protected C</w:t>
      </w:r>
      <w:r w:rsidR="006257B1" w:rsidRPr="00477EFF">
        <w:rPr>
          <w:rFonts w:asciiTheme="minorHAnsi" w:hAnsiTheme="minorHAnsi" w:cstheme="minorHAnsi"/>
          <w:spacing w:val="-1"/>
        </w:rPr>
        <w:t>haracteristic</w:t>
      </w:r>
      <w:r>
        <w:rPr>
          <w:rFonts w:asciiTheme="minorHAnsi" w:hAnsiTheme="minorHAnsi" w:cstheme="minorHAnsi"/>
          <w:spacing w:val="-1"/>
        </w:rPr>
        <w:t xml:space="preserve">(s) </w:t>
      </w:r>
      <w:r w:rsidR="006257B1" w:rsidRPr="00477EFF">
        <w:rPr>
          <w:rFonts w:asciiTheme="minorHAnsi" w:hAnsiTheme="minorHAnsi" w:cstheme="minorHAnsi"/>
          <w:spacing w:val="-1"/>
        </w:rPr>
        <w:t>as limiting fac</w:t>
      </w:r>
      <w:r w:rsidR="003A3710">
        <w:rPr>
          <w:rFonts w:asciiTheme="minorHAnsi" w:hAnsiTheme="minorHAnsi" w:cstheme="minorHAnsi"/>
          <w:spacing w:val="-1"/>
        </w:rPr>
        <w:t>tors in career determination while</w:t>
      </w:r>
      <w:r w:rsidR="006257B1" w:rsidRPr="00477EFF">
        <w:rPr>
          <w:rFonts w:asciiTheme="minorHAnsi" w:hAnsiTheme="minorHAnsi" w:cstheme="minorHAnsi"/>
          <w:spacing w:val="-1"/>
        </w:rPr>
        <w:t xml:space="preserve"> providing career and educational g</w:t>
      </w:r>
      <w:r w:rsidR="0065142B" w:rsidRPr="00477EFF">
        <w:rPr>
          <w:rFonts w:asciiTheme="minorHAnsi" w:hAnsiTheme="minorHAnsi" w:cstheme="minorHAnsi"/>
          <w:spacing w:val="-1"/>
        </w:rPr>
        <w:t>uidance.</w:t>
      </w:r>
    </w:p>
    <w:p w14:paraId="2FA9744C" w14:textId="7FFC4864" w:rsidR="00A973F7" w:rsidRPr="00477EFF" w:rsidRDefault="008574BC" w:rsidP="0028623F">
      <w:pPr>
        <w:pStyle w:val="BodyText"/>
        <w:numPr>
          <w:ilvl w:val="0"/>
          <w:numId w:val="2"/>
        </w:numPr>
        <w:tabs>
          <w:tab w:val="left" w:pos="1581"/>
        </w:tabs>
        <w:spacing w:line="360" w:lineRule="auto"/>
        <w:ind w:right="761" w:hanging="360"/>
        <w:rPr>
          <w:rFonts w:asciiTheme="minorHAnsi" w:hAnsiTheme="minorHAnsi" w:cstheme="minorHAnsi"/>
        </w:rPr>
      </w:pPr>
      <w:r w:rsidRPr="00477EFF">
        <w:rPr>
          <w:rFonts w:asciiTheme="minorHAnsi" w:hAnsiTheme="minorHAnsi" w:cstheme="minorHAnsi"/>
          <w:spacing w:val="-1"/>
        </w:rPr>
        <w:t xml:space="preserve">Utilizing instructional materials </w:t>
      </w:r>
      <w:r w:rsidR="00811D49">
        <w:rPr>
          <w:rFonts w:asciiTheme="minorHAnsi" w:hAnsiTheme="minorHAnsi" w:cstheme="minorHAnsi"/>
          <w:spacing w:val="-1"/>
        </w:rPr>
        <w:t>in a manner that encourages discrimination of individuals ba</w:t>
      </w:r>
      <w:r w:rsidR="00204F6C">
        <w:rPr>
          <w:rFonts w:asciiTheme="minorHAnsi" w:hAnsiTheme="minorHAnsi" w:cstheme="minorHAnsi"/>
          <w:spacing w:val="-1"/>
        </w:rPr>
        <w:t xml:space="preserve">sed on Protected Characteristic(s). </w:t>
      </w:r>
    </w:p>
    <w:p w14:paraId="37E4347C" w14:textId="7A5BD54D" w:rsidR="00454A08" w:rsidRDefault="00AF51DB" w:rsidP="00454A08">
      <w:pPr>
        <w:pStyle w:val="BodyText"/>
        <w:numPr>
          <w:ilvl w:val="0"/>
          <w:numId w:val="2"/>
        </w:numPr>
        <w:tabs>
          <w:tab w:val="left" w:pos="1581"/>
        </w:tabs>
        <w:spacing w:line="360" w:lineRule="auto"/>
        <w:ind w:right="761" w:hanging="360"/>
        <w:rPr>
          <w:rFonts w:asciiTheme="minorHAnsi" w:hAnsiTheme="minorHAnsi" w:cstheme="minorHAnsi"/>
        </w:rPr>
      </w:pPr>
      <w:r w:rsidRPr="00477EFF">
        <w:rPr>
          <w:rFonts w:asciiTheme="minorHAnsi" w:hAnsiTheme="minorHAnsi" w:cstheme="minorHAnsi"/>
          <w:spacing w:val="-1"/>
        </w:rPr>
        <w:t>Prohibiting a student’s access to locker rooms or bathrooms</w:t>
      </w:r>
      <w:r w:rsidR="00E223FC">
        <w:rPr>
          <w:rFonts w:asciiTheme="minorHAnsi" w:hAnsiTheme="minorHAnsi" w:cstheme="minorHAnsi"/>
          <w:spacing w:val="-1"/>
        </w:rPr>
        <w:t xml:space="preserve"> </w:t>
      </w:r>
      <w:proofErr w:type="gramStart"/>
      <w:r w:rsidR="00E223FC">
        <w:rPr>
          <w:rFonts w:asciiTheme="minorHAnsi" w:hAnsiTheme="minorHAnsi" w:cstheme="minorHAnsi"/>
          <w:spacing w:val="-1"/>
        </w:rPr>
        <w:t>on the basis of</w:t>
      </w:r>
      <w:proofErr w:type="gramEnd"/>
      <w:r w:rsidR="00E223FC">
        <w:rPr>
          <w:rFonts w:asciiTheme="minorHAnsi" w:hAnsiTheme="minorHAnsi" w:cstheme="minorHAnsi"/>
          <w:spacing w:val="-1"/>
        </w:rPr>
        <w:t xml:space="preserve"> the student’s gender i</w:t>
      </w:r>
      <w:r w:rsidRPr="00477EFF">
        <w:rPr>
          <w:rFonts w:asciiTheme="minorHAnsi" w:hAnsiTheme="minorHAnsi" w:cstheme="minorHAnsi"/>
          <w:spacing w:val="-1"/>
        </w:rPr>
        <w:t>dentity</w:t>
      </w:r>
      <w:r w:rsidR="00E223FC">
        <w:rPr>
          <w:rFonts w:asciiTheme="minorHAnsi" w:hAnsiTheme="minorHAnsi" w:cstheme="minorHAnsi"/>
          <w:spacing w:val="-1"/>
        </w:rPr>
        <w:t xml:space="preserve"> or expression</w:t>
      </w:r>
      <w:r w:rsidR="00204F6C">
        <w:rPr>
          <w:rFonts w:asciiTheme="minorHAnsi" w:hAnsiTheme="minorHAnsi" w:cstheme="minorHAnsi"/>
          <w:spacing w:val="-1"/>
        </w:rPr>
        <w:t>.</w:t>
      </w:r>
    </w:p>
    <w:p w14:paraId="1CF83DFB" w14:textId="225F68C8" w:rsidR="00A973F7" w:rsidRPr="00477EFF" w:rsidRDefault="00925494" w:rsidP="0028623F">
      <w:pPr>
        <w:pStyle w:val="BodyText"/>
        <w:numPr>
          <w:ilvl w:val="0"/>
          <w:numId w:val="2"/>
        </w:numPr>
        <w:tabs>
          <w:tab w:val="left" w:pos="1581"/>
        </w:tabs>
        <w:spacing w:line="360" w:lineRule="auto"/>
        <w:ind w:left="1579" w:right="765" w:hanging="359"/>
        <w:rPr>
          <w:rFonts w:asciiTheme="minorHAnsi" w:hAnsiTheme="minorHAnsi" w:cstheme="minorHAnsi"/>
        </w:rPr>
      </w:pPr>
      <w:r>
        <w:rPr>
          <w:rFonts w:asciiTheme="minorHAnsi" w:hAnsiTheme="minorHAnsi" w:cstheme="minorHAnsi"/>
          <w:spacing w:val="-1"/>
        </w:rPr>
        <w:t xml:space="preserve">Expressing </w:t>
      </w:r>
      <w:r w:rsidR="00CB24FD">
        <w:rPr>
          <w:rFonts w:asciiTheme="minorHAnsi" w:hAnsiTheme="minorHAnsi" w:cstheme="minorHAnsi"/>
          <w:spacing w:val="-1"/>
        </w:rPr>
        <w:t>s</w:t>
      </w:r>
      <w:r w:rsidR="003B4972" w:rsidRPr="00477EFF">
        <w:rPr>
          <w:rFonts w:asciiTheme="minorHAnsi" w:hAnsiTheme="minorHAnsi" w:cstheme="minorHAnsi"/>
          <w:spacing w:val="-1"/>
        </w:rPr>
        <w:t>lurs,</w:t>
      </w:r>
      <w:r w:rsidR="003B4972" w:rsidRPr="00477EFF">
        <w:rPr>
          <w:rFonts w:asciiTheme="minorHAnsi" w:hAnsiTheme="minorHAnsi" w:cstheme="minorHAnsi"/>
          <w:spacing w:val="-5"/>
        </w:rPr>
        <w:t xml:space="preserve"> </w:t>
      </w:r>
      <w:r w:rsidR="003B4972" w:rsidRPr="00477EFF">
        <w:rPr>
          <w:rFonts w:asciiTheme="minorHAnsi" w:hAnsiTheme="minorHAnsi" w:cstheme="minorHAnsi"/>
          <w:spacing w:val="-1"/>
        </w:rPr>
        <w:t>jokes</w:t>
      </w:r>
      <w:r w:rsidR="003B4972" w:rsidRPr="00477EFF">
        <w:rPr>
          <w:rFonts w:asciiTheme="minorHAnsi" w:hAnsiTheme="minorHAnsi" w:cstheme="minorHAnsi"/>
          <w:spacing w:val="-5"/>
        </w:rPr>
        <w:t xml:space="preserve"> </w:t>
      </w:r>
      <w:r w:rsidR="003B4972" w:rsidRPr="00477EFF">
        <w:rPr>
          <w:rFonts w:asciiTheme="minorHAnsi" w:hAnsiTheme="minorHAnsi" w:cstheme="minorHAnsi"/>
        </w:rPr>
        <w:t>or</w:t>
      </w:r>
      <w:r w:rsidR="003B4972" w:rsidRPr="00477EFF">
        <w:rPr>
          <w:rFonts w:asciiTheme="minorHAnsi" w:hAnsiTheme="minorHAnsi" w:cstheme="minorHAnsi"/>
          <w:spacing w:val="-6"/>
        </w:rPr>
        <w:t xml:space="preserve"> </w:t>
      </w:r>
      <w:r w:rsidR="003B4972" w:rsidRPr="00477EFF">
        <w:rPr>
          <w:rFonts w:asciiTheme="minorHAnsi" w:hAnsiTheme="minorHAnsi" w:cstheme="minorHAnsi"/>
          <w:spacing w:val="-1"/>
        </w:rPr>
        <w:t>remarks</w:t>
      </w:r>
      <w:r w:rsidR="003B4972" w:rsidRPr="00477EFF">
        <w:rPr>
          <w:rFonts w:asciiTheme="minorHAnsi" w:hAnsiTheme="minorHAnsi" w:cstheme="minorHAnsi"/>
          <w:spacing w:val="-5"/>
        </w:rPr>
        <w:t xml:space="preserve"> </w:t>
      </w:r>
      <w:r w:rsidR="003B4972" w:rsidRPr="00477EFF">
        <w:rPr>
          <w:rFonts w:asciiTheme="minorHAnsi" w:hAnsiTheme="minorHAnsi" w:cstheme="minorHAnsi"/>
          <w:spacing w:val="-1"/>
        </w:rPr>
        <w:t>that</w:t>
      </w:r>
      <w:r w:rsidR="003B4972" w:rsidRPr="00477EFF">
        <w:rPr>
          <w:rFonts w:asciiTheme="minorHAnsi" w:hAnsiTheme="minorHAnsi" w:cstheme="minorHAnsi"/>
          <w:spacing w:val="-6"/>
        </w:rPr>
        <w:t xml:space="preserve"> </w:t>
      </w:r>
      <w:r w:rsidR="003B4972" w:rsidRPr="00477EFF">
        <w:rPr>
          <w:rFonts w:asciiTheme="minorHAnsi" w:hAnsiTheme="minorHAnsi" w:cstheme="minorHAnsi"/>
          <w:spacing w:val="-1"/>
        </w:rPr>
        <w:t>are</w:t>
      </w:r>
      <w:r w:rsidR="003B4972" w:rsidRPr="00477EFF">
        <w:rPr>
          <w:rFonts w:asciiTheme="minorHAnsi" w:hAnsiTheme="minorHAnsi" w:cstheme="minorHAnsi"/>
          <w:spacing w:val="-5"/>
        </w:rPr>
        <w:t xml:space="preserve"> </w:t>
      </w:r>
      <w:r w:rsidR="003B4972" w:rsidRPr="00477EFF">
        <w:rPr>
          <w:rFonts w:asciiTheme="minorHAnsi" w:hAnsiTheme="minorHAnsi" w:cstheme="minorHAnsi"/>
          <w:spacing w:val="-1"/>
        </w:rPr>
        <w:t>derogatory,</w:t>
      </w:r>
      <w:r w:rsidR="003B4972" w:rsidRPr="00477EFF">
        <w:rPr>
          <w:rFonts w:asciiTheme="minorHAnsi" w:hAnsiTheme="minorHAnsi" w:cstheme="minorHAnsi"/>
          <w:spacing w:val="-5"/>
        </w:rPr>
        <w:t xml:space="preserve"> </w:t>
      </w:r>
      <w:r w:rsidR="003B4972" w:rsidRPr="00477EFF">
        <w:rPr>
          <w:rFonts w:asciiTheme="minorHAnsi" w:hAnsiTheme="minorHAnsi" w:cstheme="minorHAnsi"/>
          <w:spacing w:val="-1"/>
        </w:rPr>
        <w:t>demeaning,</w:t>
      </w:r>
      <w:r w:rsidR="003B4972" w:rsidRPr="00477EFF">
        <w:rPr>
          <w:rFonts w:asciiTheme="minorHAnsi" w:hAnsiTheme="minorHAnsi" w:cstheme="minorHAnsi"/>
          <w:spacing w:val="-5"/>
        </w:rPr>
        <w:t xml:space="preserve"> </w:t>
      </w:r>
      <w:r w:rsidR="003B4972" w:rsidRPr="00477EFF">
        <w:rPr>
          <w:rFonts w:asciiTheme="minorHAnsi" w:hAnsiTheme="minorHAnsi" w:cstheme="minorHAnsi"/>
          <w:spacing w:val="-1"/>
        </w:rPr>
        <w:t>threatening</w:t>
      </w:r>
      <w:r w:rsidR="003B4972" w:rsidRPr="00477EFF">
        <w:rPr>
          <w:rFonts w:asciiTheme="minorHAnsi" w:hAnsiTheme="minorHAnsi" w:cstheme="minorHAnsi"/>
          <w:spacing w:val="-7"/>
        </w:rPr>
        <w:t xml:space="preserve"> </w:t>
      </w:r>
      <w:r w:rsidR="003B4972" w:rsidRPr="00477EFF">
        <w:rPr>
          <w:rFonts w:asciiTheme="minorHAnsi" w:hAnsiTheme="minorHAnsi" w:cstheme="minorHAnsi"/>
        </w:rPr>
        <w:t>or</w:t>
      </w:r>
      <w:r w:rsidR="003B4972" w:rsidRPr="00477EFF">
        <w:rPr>
          <w:rFonts w:asciiTheme="minorHAnsi" w:hAnsiTheme="minorHAnsi" w:cstheme="minorHAnsi"/>
          <w:spacing w:val="-6"/>
        </w:rPr>
        <w:t xml:space="preserve"> </w:t>
      </w:r>
      <w:r w:rsidR="003B4972" w:rsidRPr="00477EFF">
        <w:rPr>
          <w:rFonts w:asciiTheme="minorHAnsi" w:hAnsiTheme="minorHAnsi" w:cstheme="minorHAnsi"/>
          <w:spacing w:val="-1"/>
        </w:rPr>
        <w:t>suggestive</w:t>
      </w:r>
      <w:r w:rsidR="003B4972" w:rsidRPr="00477EFF">
        <w:rPr>
          <w:rFonts w:asciiTheme="minorHAnsi" w:hAnsiTheme="minorHAnsi" w:cstheme="minorHAnsi"/>
          <w:spacing w:val="-5"/>
        </w:rPr>
        <w:t xml:space="preserve"> </w:t>
      </w:r>
      <w:r w:rsidR="003B4972" w:rsidRPr="00477EFF">
        <w:rPr>
          <w:rFonts w:asciiTheme="minorHAnsi" w:hAnsiTheme="minorHAnsi" w:cstheme="minorHAnsi"/>
          <w:spacing w:val="-1"/>
        </w:rPr>
        <w:t>to</w:t>
      </w:r>
      <w:r w:rsidR="003B4972" w:rsidRPr="00477EFF">
        <w:rPr>
          <w:rFonts w:asciiTheme="minorHAnsi" w:hAnsiTheme="minorHAnsi" w:cstheme="minorHAnsi"/>
          <w:spacing w:val="-5"/>
        </w:rPr>
        <w:t xml:space="preserve"> </w:t>
      </w:r>
      <w:r w:rsidR="003B4972" w:rsidRPr="00477EFF">
        <w:rPr>
          <w:rFonts w:asciiTheme="minorHAnsi" w:hAnsiTheme="minorHAnsi" w:cstheme="minorHAnsi"/>
        </w:rPr>
        <w:t>a</w:t>
      </w:r>
      <w:r w:rsidR="003B4972" w:rsidRPr="00477EFF">
        <w:rPr>
          <w:rFonts w:asciiTheme="minorHAnsi" w:hAnsiTheme="minorHAnsi" w:cstheme="minorHAnsi"/>
          <w:spacing w:val="-6"/>
        </w:rPr>
        <w:t xml:space="preserve"> </w:t>
      </w:r>
      <w:r w:rsidR="003B4972" w:rsidRPr="00477EFF">
        <w:rPr>
          <w:rFonts w:asciiTheme="minorHAnsi" w:hAnsiTheme="minorHAnsi" w:cstheme="minorHAnsi"/>
          <w:spacing w:val="-1"/>
        </w:rPr>
        <w:t>class</w:t>
      </w:r>
      <w:r w:rsidR="003B4972" w:rsidRPr="00477EFF">
        <w:rPr>
          <w:rFonts w:asciiTheme="minorHAnsi" w:hAnsiTheme="minorHAnsi" w:cstheme="minorHAnsi"/>
          <w:spacing w:val="-5"/>
        </w:rPr>
        <w:t xml:space="preserve"> </w:t>
      </w:r>
      <w:r w:rsidR="003B4972" w:rsidRPr="00477EFF">
        <w:rPr>
          <w:rFonts w:asciiTheme="minorHAnsi" w:hAnsiTheme="minorHAnsi" w:cstheme="minorHAnsi"/>
        </w:rPr>
        <w:t>of</w:t>
      </w:r>
      <w:r w:rsidR="003B4972" w:rsidRPr="00477EFF">
        <w:rPr>
          <w:rFonts w:asciiTheme="minorHAnsi" w:hAnsiTheme="minorHAnsi" w:cstheme="minorHAnsi"/>
          <w:spacing w:val="71"/>
        </w:rPr>
        <w:t xml:space="preserve"> </w:t>
      </w:r>
      <w:r w:rsidR="003B4972" w:rsidRPr="00477EFF">
        <w:rPr>
          <w:rFonts w:asciiTheme="minorHAnsi" w:hAnsiTheme="minorHAnsi" w:cstheme="minorHAnsi"/>
          <w:spacing w:val="-1"/>
        </w:rPr>
        <w:t>persons</w:t>
      </w:r>
      <w:r w:rsidR="003B4972" w:rsidRPr="00477EFF">
        <w:rPr>
          <w:rFonts w:asciiTheme="minorHAnsi" w:hAnsiTheme="minorHAnsi" w:cstheme="minorHAnsi"/>
          <w:spacing w:val="22"/>
        </w:rPr>
        <w:t xml:space="preserve"> </w:t>
      </w:r>
      <w:r w:rsidR="003B4972" w:rsidRPr="00477EFF">
        <w:rPr>
          <w:rFonts w:asciiTheme="minorHAnsi" w:hAnsiTheme="minorHAnsi" w:cstheme="minorHAnsi"/>
        </w:rPr>
        <w:t>or</w:t>
      </w:r>
      <w:r w:rsidR="003B4972" w:rsidRPr="00477EFF">
        <w:rPr>
          <w:rFonts w:asciiTheme="minorHAnsi" w:hAnsiTheme="minorHAnsi" w:cstheme="minorHAnsi"/>
          <w:spacing w:val="21"/>
        </w:rPr>
        <w:t xml:space="preserve"> </w:t>
      </w:r>
      <w:r w:rsidR="003B4972" w:rsidRPr="00477EFF">
        <w:rPr>
          <w:rFonts w:asciiTheme="minorHAnsi" w:hAnsiTheme="minorHAnsi" w:cstheme="minorHAnsi"/>
        </w:rPr>
        <w:t>a</w:t>
      </w:r>
      <w:r w:rsidR="003B4972" w:rsidRPr="00477EFF">
        <w:rPr>
          <w:rFonts w:asciiTheme="minorHAnsi" w:hAnsiTheme="minorHAnsi" w:cstheme="minorHAnsi"/>
          <w:spacing w:val="21"/>
        </w:rPr>
        <w:t xml:space="preserve"> </w:t>
      </w:r>
      <w:r w:rsidR="003B4972" w:rsidRPr="00477EFF">
        <w:rPr>
          <w:rFonts w:asciiTheme="minorHAnsi" w:hAnsiTheme="minorHAnsi" w:cstheme="minorHAnsi"/>
          <w:spacing w:val="-1"/>
        </w:rPr>
        <w:t>particular</w:t>
      </w:r>
      <w:r w:rsidR="003B4972" w:rsidRPr="00477EFF">
        <w:rPr>
          <w:rFonts w:asciiTheme="minorHAnsi" w:hAnsiTheme="minorHAnsi" w:cstheme="minorHAnsi"/>
          <w:spacing w:val="21"/>
        </w:rPr>
        <w:t xml:space="preserve"> </w:t>
      </w:r>
      <w:r w:rsidR="008574BC" w:rsidRPr="00477EFF">
        <w:rPr>
          <w:rFonts w:asciiTheme="minorHAnsi" w:hAnsiTheme="minorHAnsi" w:cstheme="minorHAnsi"/>
          <w:spacing w:val="-1"/>
        </w:rPr>
        <w:t>student</w:t>
      </w:r>
      <w:r w:rsidR="003B4972" w:rsidRPr="00477EFF">
        <w:rPr>
          <w:rFonts w:asciiTheme="minorHAnsi" w:hAnsiTheme="minorHAnsi" w:cstheme="minorHAnsi"/>
          <w:spacing w:val="20"/>
        </w:rPr>
        <w:t xml:space="preserve"> </w:t>
      </w:r>
      <w:r w:rsidR="003B4972" w:rsidRPr="00477EFF">
        <w:rPr>
          <w:rFonts w:asciiTheme="minorHAnsi" w:hAnsiTheme="minorHAnsi" w:cstheme="minorHAnsi"/>
        </w:rPr>
        <w:t>or</w:t>
      </w:r>
      <w:r w:rsidR="003B4972" w:rsidRPr="00477EFF">
        <w:rPr>
          <w:rFonts w:asciiTheme="minorHAnsi" w:hAnsiTheme="minorHAnsi" w:cstheme="minorHAnsi"/>
          <w:spacing w:val="21"/>
        </w:rPr>
        <w:t xml:space="preserve"> </w:t>
      </w:r>
      <w:r w:rsidR="003B4972" w:rsidRPr="00477EFF">
        <w:rPr>
          <w:rFonts w:asciiTheme="minorHAnsi" w:hAnsiTheme="minorHAnsi" w:cstheme="minorHAnsi"/>
          <w:spacing w:val="-1"/>
        </w:rPr>
        <w:t>that</w:t>
      </w:r>
      <w:r w:rsidR="003B4972" w:rsidRPr="00477EFF">
        <w:rPr>
          <w:rFonts w:asciiTheme="minorHAnsi" w:hAnsiTheme="minorHAnsi" w:cstheme="minorHAnsi"/>
          <w:spacing w:val="20"/>
        </w:rPr>
        <w:t xml:space="preserve"> </w:t>
      </w:r>
      <w:r w:rsidR="003B4972" w:rsidRPr="00477EFF">
        <w:rPr>
          <w:rFonts w:asciiTheme="minorHAnsi" w:hAnsiTheme="minorHAnsi" w:cstheme="minorHAnsi"/>
          <w:spacing w:val="-1"/>
        </w:rPr>
        <w:t>promote</w:t>
      </w:r>
      <w:r w:rsidR="003B4972" w:rsidRPr="00477EFF">
        <w:rPr>
          <w:rFonts w:asciiTheme="minorHAnsi" w:hAnsiTheme="minorHAnsi" w:cstheme="minorHAnsi"/>
          <w:spacing w:val="21"/>
        </w:rPr>
        <w:t xml:space="preserve"> </w:t>
      </w:r>
      <w:r w:rsidR="003B4972" w:rsidRPr="00477EFF">
        <w:rPr>
          <w:rFonts w:asciiTheme="minorHAnsi" w:hAnsiTheme="minorHAnsi" w:cstheme="minorHAnsi"/>
          <w:spacing w:val="-1"/>
        </w:rPr>
        <w:t>stereotypes</w:t>
      </w:r>
      <w:r w:rsidR="003B4972" w:rsidRPr="00477EFF">
        <w:rPr>
          <w:rFonts w:asciiTheme="minorHAnsi" w:hAnsiTheme="minorHAnsi" w:cstheme="minorHAnsi"/>
          <w:spacing w:val="22"/>
        </w:rPr>
        <w:t xml:space="preserve"> </w:t>
      </w:r>
      <w:r w:rsidR="003B4972" w:rsidRPr="00477EFF">
        <w:rPr>
          <w:rFonts w:asciiTheme="minorHAnsi" w:hAnsiTheme="minorHAnsi" w:cstheme="minorHAnsi"/>
        </w:rPr>
        <w:t>of</w:t>
      </w:r>
      <w:r w:rsidR="003B4972" w:rsidRPr="00477EFF">
        <w:rPr>
          <w:rFonts w:asciiTheme="minorHAnsi" w:hAnsiTheme="minorHAnsi" w:cstheme="minorHAnsi"/>
          <w:spacing w:val="21"/>
        </w:rPr>
        <w:t xml:space="preserve"> </w:t>
      </w:r>
      <w:r w:rsidR="003B4972" w:rsidRPr="00477EFF">
        <w:rPr>
          <w:rFonts w:asciiTheme="minorHAnsi" w:hAnsiTheme="minorHAnsi" w:cstheme="minorHAnsi"/>
          <w:spacing w:val="-1"/>
        </w:rPr>
        <w:t>persons</w:t>
      </w:r>
      <w:r w:rsidR="00204F6C">
        <w:rPr>
          <w:rFonts w:asciiTheme="minorHAnsi" w:hAnsiTheme="minorHAnsi" w:cstheme="minorHAnsi"/>
          <w:spacing w:val="-1"/>
        </w:rPr>
        <w:t xml:space="preserve"> with a Protected Characteristic(s).</w:t>
      </w:r>
    </w:p>
    <w:p w14:paraId="0E3CC88B" w14:textId="39DB9246" w:rsidR="00B32C39" w:rsidRPr="00477EFF" w:rsidRDefault="00925494" w:rsidP="0028623F">
      <w:pPr>
        <w:pStyle w:val="BodyText"/>
        <w:numPr>
          <w:ilvl w:val="0"/>
          <w:numId w:val="2"/>
        </w:numPr>
        <w:tabs>
          <w:tab w:val="left" w:pos="1581"/>
        </w:tabs>
        <w:spacing w:line="360" w:lineRule="auto"/>
        <w:ind w:left="1579" w:right="765" w:hanging="359"/>
        <w:rPr>
          <w:rFonts w:asciiTheme="minorHAnsi" w:hAnsiTheme="minorHAnsi" w:cstheme="minorHAnsi"/>
        </w:rPr>
      </w:pPr>
      <w:r>
        <w:rPr>
          <w:rFonts w:asciiTheme="minorHAnsi" w:hAnsiTheme="minorHAnsi" w:cstheme="minorHAnsi"/>
          <w:spacing w:val="-1"/>
          <w:lang w:val="en"/>
        </w:rPr>
        <w:t>Engaging in d</w:t>
      </w:r>
      <w:r w:rsidR="00B32C39" w:rsidRPr="00477EFF">
        <w:rPr>
          <w:rFonts w:asciiTheme="minorHAnsi" w:hAnsiTheme="minorHAnsi" w:cstheme="minorHAnsi"/>
          <w:spacing w:val="-1"/>
          <w:lang w:val="en"/>
        </w:rPr>
        <w:t>iscrimination between persons of different races or ethnicities, or even between persons of the same race or ethnicity because of their skin color, complexion or tone.</w:t>
      </w:r>
    </w:p>
    <w:p w14:paraId="4D0F8F0F" w14:textId="74362AFE" w:rsidR="00C263F9" w:rsidRPr="00477EFF" w:rsidRDefault="00C263F9" w:rsidP="0028623F">
      <w:pPr>
        <w:pStyle w:val="BodyText"/>
        <w:numPr>
          <w:ilvl w:val="0"/>
          <w:numId w:val="2"/>
        </w:numPr>
        <w:tabs>
          <w:tab w:val="left" w:pos="1581"/>
        </w:tabs>
        <w:spacing w:line="360" w:lineRule="auto"/>
        <w:ind w:left="1579" w:right="765" w:hanging="359"/>
        <w:rPr>
          <w:rFonts w:asciiTheme="minorHAnsi" w:hAnsiTheme="minorHAnsi" w:cstheme="minorHAnsi"/>
        </w:rPr>
      </w:pPr>
      <w:r w:rsidRPr="00477EFF">
        <w:rPr>
          <w:rFonts w:asciiTheme="minorHAnsi" w:hAnsiTheme="minorHAnsi" w:cstheme="minorHAnsi"/>
          <w:spacing w:val="-1"/>
          <w:lang w:val="en"/>
        </w:rPr>
        <w:t xml:space="preserve">Prohibiting a student from being excused from lunch or breakfast because their religion.  </w:t>
      </w:r>
    </w:p>
    <w:p w14:paraId="6B75923B" w14:textId="2A3C1EEA" w:rsidR="00F70D6F" w:rsidRPr="00B7186F" w:rsidRDefault="00F70D6F" w:rsidP="0028623F">
      <w:pPr>
        <w:pStyle w:val="ListParagraph"/>
        <w:widowControl/>
        <w:numPr>
          <w:ilvl w:val="0"/>
          <w:numId w:val="2"/>
        </w:numPr>
        <w:shd w:val="clear" w:color="auto" w:fill="FFFFFF"/>
        <w:spacing w:line="360" w:lineRule="auto"/>
        <w:ind w:right="244"/>
        <w:rPr>
          <w:rFonts w:eastAsia="Times New Roman" w:cstheme="minorHAnsi"/>
          <w:lang w:val="en"/>
        </w:rPr>
      </w:pPr>
      <w:r w:rsidRPr="00B7186F">
        <w:rPr>
          <w:rFonts w:eastAsia="Times New Roman" w:cstheme="minorHAnsi"/>
          <w:lang w:val="en"/>
        </w:rPr>
        <w:t>Treating students unfavorably or favorably because they are from a particul</w:t>
      </w:r>
      <w:r w:rsidR="003A3710">
        <w:rPr>
          <w:rFonts w:eastAsia="Times New Roman" w:cstheme="minorHAnsi"/>
          <w:lang w:val="en"/>
        </w:rPr>
        <w:t>ar country or part of the world</w:t>
      </w:r>
      <w:r w:rsidRPr="00B7186F">
        <w:rPr>
          <w:rFonts w:eastAsia="Times New Roman" w:cstheme="minorHAnsi"/>
          <w:lang w:val="en"/>
        </w:rPr>
        <w:t xml:space="preserve"> because </w:t>
      </w:r>
      <w:r w:rsidR="003A3710">
        <w:rPr>
          <w:rFonts w:eastAsia="Times New Roman" w:cstheme="minorHAnsi"/>
          <w:lang w:val="en"/>
        </w:rPr>
        <w:t>of ethnicity or accent</w:t>
      </w:r>
      <w:r w:rsidRPr="00B7186F">
        <w:rPr>
          <w:rFonts w:eastAsia="Times New Roman" w:cstheme="minorHAnsi"/>
          <w:lang w:val="en"/>
        </w:rPr>
        <w:t xml:space="preserve"> or because they appear to be of a certain ethnic background (even if they are not).</w:t>
      </w:r>
    </w:p>
    <w:p w14:paraId="5067DD55" w14:textId="131C546C" w:rsidR="00F70D6F" w:rsidRPr="00477EFF" w:rsidRDefault="00A869D3" w:rsidP="0028623F">
      <w:pPr>
        <w:pStyle w:val="BodyText"/>
        <w:numPr>
          <w:ilvl w:val="0"/>
          <w:numId w:val="2"/>
        </w:numPr>
        <w:tabs>
          <w:tab w:val="left" w:pos="1581"/>
        </w:tabs>
        <w:spacing w:line="360" w:lineRule="auto"/>
        <w:ind w:left="1579" w:right="765" w:hanging="359"/>
        <w:rPr>
          <w:rFonts w:asciiTheme="minorHAnsi" w:hAnsiTheme="minorHAnsi" w:cstheme="minorHAnsi"/>
        </w:rPr>
      </w:pPr>
      <w:r w:rsidRPr="00477EFF">
        <w:rPr>
          <w:rFonts w:asciiTheme="minorHAnsi" w:hAnsiTheme="minorHAnsi" w:cstheme="minorHAnsi"/>
        </w:rPr>
        <w:t xml:space="preserve">Treating students differently </w:t>
      </w:r>
      <w:proofErr w:type="gramStart"/>
      <w:r w:rsidR="00454A08">
        <w:rPr>
          <w:rFonts w:asciiTheme="minorHAnsi" w:hAnsiTheme="minorHAnsi" w:cstheme="minorHAnsi"/>
        </w:rPr>
        <w:t xml:space="preserve">on </w:t>
      </w:r>
      <w:r w:rsidRPr="00477EFF">
        <w:rPr>
          <w:rFonts w:asciiTheme="minorHAnsi" w:hAnsiTheme="minorHAnsi" w:cstheme="minorHAnsi"/>
          <w:lang w:val="en"/>
        </w:rPr>
        <w:t>the basis of</w:t>
      </w:r>
      <w:proofErr w:type="gramEnd"/>
      <w:r w:rsidRPr="00477EFF">
        <w:rPr>
          <w:rFonts w:asciiTheme="minorHAnsi" w:hAnsiTheme="minorHAnsi" w:cstheme="minorHAnsi"/>
          <w:lang w:val="en"/>
        </w:rPr>
        <w:t xml:space="preserve"> ancestry or physical or cultural characteristics associated with a certain race, such as skin color, hair texture or styles, or certain facial features.</w:t>
      </w:r>
    </w:p>
    <w:p w14:paraId="7A6E81AC" w14:textId="6D985BCE" w:rsidR="00A973F7" w:rsidRPr="00454A08" w:rsidRDefault="00752DCB" w:rsidP="000C6E6E">
      <w:pPr>
        <w:pStyle w:val="BodyText"/>
        <w:spacing w:before="162" w:line="259" w:lineRule="auto"/>
        <w:ind w:right="766"/>
        <w:rPr>
          <w:rFonts w:asciiTheme="minorHAnsi" w:hAnsiTheme="minorHAnsi" w:cstheme="minorHAnsi"/>
          <w:i/>
        </w:rPr>
      </w:pPr>
      <w:r w:rsidRPr="00454A08">
        <w:rPr>
          <w:rFonts w:asciiTheme="minorHAnsi" w:hAnsiTheme="minorHAnsi" w:cstheme="minorHAnsi"/>
          <w:i/>
        </w:rPr>
        <w:t>Any persons found to have engaged in discr</w:t>
      </w:r>
      <w:r w:rsidR="00454A08" w:rsidRPr="00454A08">
        <w:rPr>
          <w:rFonts w:asciiTheme="minorHAnsi" w:hAnsiTheme="minorHAnsi" w:cstheme="minorHAnsi"/>
          <w:i/>
        </w:rPr>
        <w:t xml:space="preserve">iminatory </w:t>
      </w:r>
      <w:r w:rsidR="00925494">
        <w:rPr>
          <w:rFonts w:asciiTheme="minorHAnsi" w:hAnsiTheme="minorHAnsi" w:cstheme="minorHAnsi"/>
          <w:i/>
        </w:rPr>
        <w:t>behavior</w:t>
      </w:r>
      <w:r w:rsidR="00454A08" w:rsidRPr="00454A08">
        <w:rPr>
          <w:rFonts w:asciiTheme="minorHAnsi" w:hAnsiTheme="minorHAnsi" w:cstheme="minorHAnsi"/>
          <w:i/>
        </w:rPr>
        <w:t xml:space="preserve"> based on Protected C</w:t>
      </w:r>
      <w:r w:rsidRPr="00454A08">
        <w:rPr>
          <w:rFonts w:asciiTheme="minorHAnsi" w:hAnsiTheme="minorHAnsi" w:cstheme="minorHAnsi"/>
          <w:i/>
        </w:rPr>
        <w:t>haracteristic</w:t>
      </w:r>
      <w:r w:rsidR="00454A08" w:rsidRPr="00454A08">
        <w:rPr>
          <w:rFonts w:asciiTheme="minorHAnsi" w:hAnsiTheme="minorHAnsi" w:cstheme="minorHAnsi"/>
          <w:i/>
        </w:rPr>
        <w:t>(s) of a student</w:t>
      </w:r>
      <w:r w:rsidRPr="00454A08">
        <w:rPr>
          <w:rFonts w:asciiTheme="minorHAnsi" w:hAnsiTheme="minorHAnsi" w:cstheme="minorHAnsi"/>
          <w:i/>
        </w:rPr>
        <w:t xml:space="preserve"> shall be subject to the appropriate disciplinary </w:t>
      </w:r>
      <w:r w:rsidR="00204F6C" w:rsidRPr="00454A08">
        <w:rPr>
          <w:rFonts w:asciiTheme="minorHAnsi" w:hAnsiTheme="minorHAnsi" w:cstheme="minorHAnsi"/>
          <w:i/>
        </w:rPr>
        <w:t xml:space="preserve">or intervention </w:t>
      </w:r>
      <w:r w:rsidR="00454A08" w:rsidRPr="00454A08">
        <w:rPr>
          <w:rFonts w:asciiTheme="minorHAnsi" w:hAnsiTheme="minorHAnsi" w:cstheme="minorHAnsi"/>
          <w:i/>
        </w:rPr>
        <w:t>measure</w:t>
      </w:r>
      <w:r w:rsidRPr="00454A08">
        <w:rPr>
          <w:rFonts w:asciiTheme="minorHAnsi" w:hAnsiTheme="minorHAnsi" w:cstheme="minorHAnsi"/>
          <w:i/>
        </w:rPr>
        <w:t xml:space="preserve">. </w:t>
      </w:r>
      <w:r w:rsidR="003B4972" w:rsidRPr="00454A08">
        <w:rPr>
          <w:rFonts w:asciiTheme="minorHAnsi" w:hAnsiTheme="minorHAnsi" w:cstheme="minorHAnsi"/>
          <w:i/>
          <w:spacing w:val="37"/>
        </w:rPr>
        <w:t xml:space="preserve"> </w:t>
      </w:r>
    </w:p>
    <w:p w14:paraId="6B51F824" w14:textId="7BBDD50D" w:rsidR="00A973F7" w:rsidRPr="00454A08" w:rsidRDefault="003B4972" w:rsidP="00B269F6">
      <w:pPr>
        <w:pStyle w:val="BodyText"/>
        <w:spacing w:before="158" w:line="259" w:lineRule="auto"/>
        <w:ind w:right="765"/>
        <w:rPr>
          <w:rFonts w:cstheme="minorHAnsi"/>
          <w:i/>
        </w:rPr>
      </w:pPr>
      <w:r w:rsidRPr="00454A08">
        <w:rPr>
          <w:rFonts w:asciiTheme="minorHAnsi" w:hAnsiTheme="minorHAnsi" w:cstheme="minorHAnsi"/>
          <w:i/>
        </w:rPr>
        <w:t>No</w:t>
      </w:r>
      <w:r w:rsidRPr="00454A08">
        <w:rPr>
          <w:rFonts w:asciiTheme="minorHAnsi" w:hAnsiTheme="minorHAnsi" w:cstheme="minorHAnsi"/>
          <w:i/>
          <w:spacing w:val="-5"/>
        </w:rPr>
        <w:t xml:space="preserve"> </w:t>
      </w:r>
      <w:r w:rsidR="00752DCB" w:rsidRPr="00454A08">
        <w:rPr>
          <w:rFonts w:asciiTheme="minorHAnsi" w:hAnsiTheme="minorHAnsi" w:cstheme="minorHAnsi"/>
          <w:i/>
          <w:spacing w:val="-1"/>
        </w:rPr>
        <w:t>person</w:t>
      </w:r>
      <w:r w:rsidRPr="00454A08">
        <w:rPr>
          <w:rFonts w:asciiTheme="minorHAnsi" w:hAnsiTheme="minorHAnsi" w:cstheme="minorHAnsi"/>
          <w:i/>
          <w:spacing w:val="-8"/>
        </w:rPr>
        <w:t xml:space="preserve"> </w:t>
      </w:r>
      <w:proofErr w:type="gramStart"/>
      <w:r w:rsidRPr="00454A08">
        <w:rPr>
          <w:rFonts w:asciiTheme="minorHAnsi" w:hAnsiTheme="minorHAnsi" w:cstheme="minorHAnsi"/>
          <w:i/>
          <w:spacing w:val="-1"/>
        </w:rPr>
        <w:t>shall</w:t>
      </w:r>
      <w:r w:rsidRPr="00454A08">
        <w:rPr>
          <w:rFonts w:asciiTheme="minorHAnsi" w:hAnsiTheme="minorHAnsi" w:cstheme="minorHAnsi"/>
          <w:i/>
          <w:spacing w:val="-6"/>
        </w:rPr>
        <w:t xml:space="preserve"> </w:t>
      </w:r>
      <w:r w:rsidRPr="00454A08">
        <w:rPr>
          <w:rFonts w:asciiTheme="minorHAnsi" w:hAnsiTheme="minorHAnsi" w:cstheme="minorHAnsi"/>
          <w:i/>
          <w:spacing w:val="-1"/>
        </w:rPr>
        <w:t>be</w:t>
      </w:r>
      <w:r w:rsidRPr="00454A08">
        <w:rPr>
          <w:rFonts w:asciiTheme="minorHAnsi" w:hAnsiTheme="minorHAnsi" w:cstheme="minorHAnsi"/>
          <w:i/>
          <w:spacing w:val="-5"/>
        </w:rPr>
        <w:t xml:space="preserve"> </w:t>
      </w:r>
      <w:r w:rsidRPr="00454A08">
        <w:rPr>
          <w:rFonts w:asciiTheme="minorHAnsi" w:hAnsiTheme="minorHAnsi" w:cstheme="minorHAnsi"/>
          <w:i/>
          <w:spacing w:val="-1"/>
        </w:rPr>
        <w:t>subjected</w:t>
      </w:r>
      <w:proofErr w:type="gramEnd"/>
      <w:r w:rsidRPr="00454A08">
        <w:rPr>
          <w:rFonts w:asciiTheme="minorHAnsi" w:hAnsiTheme="minorHAnsi" w:cstheme="minorHAnsi"/>
          <w:i/>
          <w:spacing w:val="-6"/>
        </w:rPr>
        <w:t xml:space="preserve"> </w:t>
      </w:r>
      <w:r w:rsidRPr="00454A08">
        <w:rPr>
          <w:rFonts w:asciiTheme="minorHAnsi" w:hAnsiTheme="minorHAnsi" w:cstheme="minorHAnsi"/>
          <w:i/>
          <w:spacing w:val="-1"/>
        </w:rPr>
        <w:t>to</w:t>
      </w:r>
      <w:r w:rsidRPr="00454A08">
        <w:rPr>
          <w:rFonts w:asciiTheme="minorHAnsi" w:hAnsiTheme="minorHAnsi" w:cstheme="minorHAnsi"/>
          <w:i/>
          <w:spacing w:val="-5"/>
        </w:rPr>
        <w:t xml:space="preserve"> </w:t>
      </w:r>
      <w:r w:rsidRPr="00454A08">
        <w:rPr>
          <w:rFonts w:asciiTheme="minorHAnsi" w:hAnsiTheme="minorHAnsi" w:cstheme="minorHAnsi"/>
          <w:i/>
          <w:spacing w:val="-1"/>
        </w:rPr>
        <w:t>retaliation</w:t>
      </w:r>
      <w:r w:rsidRPr="00454A08">
        <w:rPr>
          <w:rFonts w:asciiTheme="minorHAnsi" w:hAnsiTheme="minorHAnsi" w:cstheme="minorHAnsi"/>
          <w:i/>
          <w:spacing w:val="-7"/>
        </w:rPr>
        <w:t xml:space="preserve"> </w:t>
      </w:r>
      <w:r w:rsidRPr="00454A08">
        <w:rPr>
          <w:rFonts w:asciiTheme="minorHAnsi" w:hAnsiTheme="minorHAnsi" w:cstheme="minorHAnsi"/>
          <w:i/>
        </w:rPr>
        <w:t>for</w:t>
      </w:r>
      <w:r w:rsidRPr="00454A08">
        <w:rPr>
          <w:rFonts w:asciiTheme="minorHAnsi" w:hAnsiTheme="minorHAnsi" w:cstheme="minorHAnsi"/>
          <w:i/>
          <w:spacing w:val="-6"/>
        </w:rPr>
        <w:t xml:space="preserve"> </w:t>
      </w:r>
      <w:r w:rsidRPr="00454A08">
        <w:rPr>
          <w:rFonts w:asciiTheme="minorHAnsi" w:hAnsiTheme="minorHAnsi" w:cstheme="minorHAnsi"/>
          <w:i/>
          <w:spacing w:val="-1"/>
        </w:rPr>
        <w:t>reporting,</w:t>
      </w:r>
      <w:r w:rsidRPr="00454A08">
        <w:rPr>
          <w:rFonts w:asciiTheme="minorHAnsi" w:hAnsiTheme="minorHAnsi" w:cstheme="minorHAnsi"/>
          <w:i/>
          <w:spacing w:val="-5"/>
        </w:rPr>
        <w:t xml:space="preserve"> </w:t>
      </w:r>
      <w:r w:rsidRPr="00454A08">
        <w:rPr>
          <w:rFonts w:asciiTheme="minorHAnsi" w:hAnsiTheme="minorHAnsi" w:cstheme="minorHAnsi"/>
          <w:i/>
          <w:spacing w:val="-1"/>
        </w:rPr>
        <w:t>testifying,</w:t>
      </w:r>
      <w:r w:rsidRPr="00454A08">
        <w:rPr>
          <w:rFonts w:asciiTheme="minorHAnsi" w:hAnsiTheme="minorHAnsi" w:cstheme="minorHAnsi"/>
          <w:i/>
          <w:spacing w:val="-5"/>
        </w:rPr>
        <w:t xml:space="preserve"> </w:t>
      </w:r>
      <w:r w:rsidRPr="00454A08">
        <w:rPr>
          <w:rFonts w:asciiTheme="minorHAnsi" w:hAnsiTheme="minorHAnsi" w:cstheme="minorHAnsi"/>
          <w:i/>
          <w:spacing w:val="-1"/>
        </w:rPr>
        <w:t>assisting</w:t>
      </w:r>
      <w:r w:rsidRPr="00454A08">
        <w:rPr>
          <w:rFonts w:asciiTheme="minorHAnsi" w:hAnsiTheme="minorHAnsi" w:cstheme="minorHAnsi"/>
          <w:i/>
          <w:spacing w:val="-7"/>
        </w:rPr>
        <w:t xml:space="preserve"> </w:t>
      </w:r>
      <w:r w:rsidRPr="00454A08">
        <w:rPr>
          <w:rFonts w:asciiTheme="minorHAnsi" w:hAnsiTheme="minorHAnsi" w:cstheme="minorHAnsi"/>
          <w:i/>
        </w:rPr>
        <w:t>or</w:t>
      </w:r>
      <w:r w:rsidRPr="00454A08">
        <w:rPr>
          <w:rFonts w:asciiTheme="minorHAnsi" w:hAnsiTheme="minorHAnsi" w:cstheme="minorHAnsi"/>
          <w:i/>
          <w:spacing w:val="-6"/>
        </w:rPr>
        <w:t xml:space="preserve"> </w:t>
      </w:r>
      <w:r w:rsidRPr="00454A08">
        <w:rPr>
          <w:rFonts w:asciiTheme="minorHAnsi" w:hAnsiTheme="minorHAnsi" w:cstheme="minorHAnsi"/>
          <w:i/>
          <w:spacing w:val="-1"/>
        </w:rPr>
        <w:t>participating</w:t>
      </w:r>
      <w:r w:rsidRPr="00454A08">
        <w:rPr>
          <w:rFonts w:asciiTheme="minorHAnsi" w:hAnsiTheme="minorHAnsi" w:cstheme="minorHAnsi"/>
          <w:i/>
          <w:spacing w:val="-7"/>
        </w:rPr>
        <w:t xml:space="preserve"> </w:t>
      </w:r>
      <w:r w:rsidRPr="00454A08">
        <w:rPr>
          <w:rFonts w:asciiTheme="minorHAnsi" w:hAnsiTheme="minorHAnsi" w:cstheme="minorHAnsi"/>
          <w:i/>
        </w:rPr>
        <w:t>in</w:t>
      </w:r>
      <w:r w:rsidRPr="00454A08">
        <w:rPr>
          <w:rFonts w:asciiTheme="minorHAnsi" w:hAnsiTheme="minorHAnsi" w:cstheme="minorHAnsi"/>
          <w:i/>
          <w:spacing w:val="-7"/>
        </w:rPr>
        <w:t xml:space="preserve"> </w:t>
      </w:r>
      <w:r w:rsidRPr="00454A08">
        <w:rPr>
          <w:rFonts w:asciiTheme="minorHAnsi" w:hAnsiTheme="minorHAnsi" w:cstheme="minorHAnsi"/>
          <w:i/>
          <w:spacing w:val="-1"/>
        </w:rPr>
        <w:t>any</w:t>
      </w:r>
      <w:r w:rsidR="003A3710" w:rsidRPr="00454A08">
        <w:rPr>
          <w:rFonts w:asciiTheme="minorHAnsi" w:hAnsiTheme="minorHAnsi" w:cstheme="minorHAnsi"/>
          <w:i/>
          <w:spacing w:val="-1"/>
        </w:rPr>
        <w:t xml:space="preserve"> </w:t>
      </w:r>
      <w:r w:rsidRPr="00454A08">
        <w:rPr>
          <w:rFonts w:asciiTheme="minorHAnsi" w:hAnsiTheme="minorHAnsi" w:cstheme="minorHAnsi"/>
          <w:i/>
          <w:spacing w:val="-1"/>
        </w:rPr>
        <w:t>manner</w:t>
      </w:r>
      <w:r w:rsidRPr="00454A08">
        <w:rPr>
          <w:rFonts w:asciiTheme="minorHAnsi" w:hAnsiTheme="minorHAnsi" w:cstheme="minorHAnsi"/>
          <w:i/>
          <w:spacing w:val="21"/>
        </w:rPr>
        <w:t xml:space="preserve"> </w:t>
      </w:r>
      <w:r w:rsidRPr="00454A08">
        <w:rPr>
          <w:rFonts w:asciiTheme="minorHAnsi" w:hAnsiTheme="minorHAnsi" w:cstheme="minorHAnsi"/>
          <w:i/>
        </w:rPr>
        <w:t>in</w:t>
      </w:r>
      <w:r w:rsidRPr="00454A08">
        <w:rPr>
          <w:rFonts w:asciiTheme="minorHAnsi" w:hAnsiTheme="minorHAnsi" w:cstheme="minorHAnsi"/>
          <w:i/>
          <w:spacing w:val="20"/>
        </w:rPr>
        <w:t xml:space="preserve"> </w:t>
      </w:r>
      <w:r w:rsidRPr="00454A08">
        <w:rPr>
          <w:rFonts w:asciiTheme="minorHAnsi" w:hAnsiTheme="minorHAnsi" w:cstheme="minorHAnsi"/>
          <w:i/>
        </w:rPr>
        <w:t>an</w:t>
      </w:r>
      <w:r w:rsidRPr="00454A08">
        <w:rPr>
          <w:rFonts w:asciiTheme="minorHAnsi" w:hAnsiTheme="minorHAnsi" w:cstheme="minorHAnsi"/>
          <w:i/>
          <w:spacing w:val="20"/>
        </w:rPr>
        <w:t xml:space="preserve"> </w:t>
      </w:r>
      <w:r w:rsidRPr="00454A08">
        <w:rPr>
          <w:rFonts w:asciiTheme="minorHAnsi" w:hAnsiTheme="minorHAnsi" w:cstheme="minorHAnsi"/>
          <w:i/>
          <w:spacing w:val="-1"/>
        </w:rPr>
        <w:t>investigation,</w:t>
      </w:r>
      <w:r w:rsidRPr="00454A08">
        <w:rPr>
          <w:rFonts w:asciiTheme="minorHAnsi" w:hAnsiTheme="minorHAnsi" w:cstheme="minorHAnsi"/>
          <w:i/>
          <w:spacing w:val="21"/>
        </w:rPr>
        <w:t xml:space="preserve"> </w:t>
      </w:r>
      <w:r w:rsidRPr="00454A08">
        <w:rPr>
          <w:rFonts w:asciiTheme="minorHAnsi" w:hAnsiTheme="minorHAnsi" w:cstheme="minorHAnsi"/>
          <w:i/>
          <w:spacing w:val="-1"/>
        </w:rPr>
        <w:t>proceeding</w:t>
      </w:r>
      <w:r w:rsidRPr="00454A08">
        <w:rPr>
          <w:rFonts w:asciiTheme="minorHAnsi" w:hAnsiTheme="minorHAnsi" w:cstheme="minorHAnsi"/>
          <w:i/>
          <w:spacing w:val="20"/>
        </w:rPr>
        <w:t xml:space="preserve"> </w:t>
      </w:r>
      <w:r w:rsidRPr="00454A08">
        <w:rPr>
          <w:rFonts w:asciiTheme="minorHAnsi" w:hAnsiTheme="minorHAnsi" w:cstheme="minorHAnsi"/>
          <w:i/>
        </w:rPr>
        <w:t>or</w:t>
      </w:r>
      <w:r w:rsidRPr="00454A08">
        <w:rPr>
          <w:rFonts w:asciiTheme="minorHAnsi" w:hAnsiTheme="minorHAnsi" w:cstheme="minorHAnsi"/>
          <w:i/>
          <w:spacing w:val="21"/>
        </w:rPr>
        <w:t xml:space="preserve"> </w:t>
      </w:r>
      <w:r w:rsidRPr="00454A08">
        <w:rPr>
          <w:rFonts w:asciiTheme="minorHAnsi" w:hAnsiTheme="minorHAnsi" w:cstheme="minorHAnsi"/>
          <w:i/>
          <w:spacing w:val="-1"/>
        </w:rPr>
        <w:t>hearing</w:t>
      </w:r>
      <w:r w:rsidRPr="00454A08">
        <w:rPr>
          <w:rFonts w:asciiTheme="minorHAnsi" w:hAnsiTheme="minorHAnsi" w:cstheme="minorHAnsi"/>
          <w:i/>
          <w:spacing w:val="20"/>
        </w:rPr>
        <w:t xml:space="preserve"> </w:t>
      </w:r>
      <w:r w:rsidRPr="00454A08">
        <w:rPr>
          <w:rFonts w:asciiTheme="minorHAnsi" w:hAnsiTheme="minorHAnsi" w:cstheme="minorHAnsi"/>
          <w:i/>
          <w:spacing w:val="-1"/>
        </w:rPr>
        <w:t>resulting</w:t>
      </w:r>
      <w:r w:rsidRPr="00454A08">
        <w:rPr>
          <w:rFonts w:asciiTheme="minorHAnsi" w:hAnsiTheme="minorHAnsi" w:cstheme="minorHAnsi"/>
          <w:i/>
          <w:spacing w:val="20"/>
        </w:rPr>
        <w:t xml:space="preserve"> </w:t>
      </w:r>
      <w:r w:rsidRPr="00454A08">
        <w:rPr>
          <w:rFonts w:asciiTheme="minorHAnsi" w:hAnsiTheme="minorHAnsi" w:cstheme="minorHAnsi"/>
          <w:i/>
          <w:spacing w:val="-1"/>
        </w:rPr>
        <w:t>from</w:t>
      </w:r>
      <w:r w:rsidRPr="00454A08">
        <w:rPr>
          <w:rFonts w:asciiTheme="minorHAnsi" w:hAnsiTheme="minorHAnsi" w:cstheme="minorHAnsi"/>
          <w:i/>
          <w:spacing w:val="22"/>
        </w:rPr>
        <w:t xml:space="preserve"> </w:t>
      </w:r>
      <w:r w:rsidRPr="00454A08">
        <w:rPr>
          <w:rFonts w:asciiTheme="minorHAnsi" w:hAnsiTheme="minorHAnsi" w:cstheme="minorHAnsi"/>
          <w:i/>
        </w:rPr>
        <w:t>a</w:t>
      </w:r>
      <w:r w:rsidRPr="00454A08">
        <w:rPr>
          <w:rFonts w:asciiTheme="minorHAnsi" w:hAnsiTheme="minorHAnsi" w:cstheme="minorHAnsi"/>
          <w:i/>
          <w:spacing w:val="21"/>
        </w:rPr>
        <w:t xml:space="preserve"> </w:t>
      </w:r>
      <w:r w:rsidRPr="00454A08">
        <w:rPr>
          <w:rFonts w:asciiTheme="minorHAnsi" w:hAnsiTheme="minorHAnsi" w:cstheme="minorHAnsi"/>
          <w:i/>
          <w:spacing w:val="-1"/>
        </w:rPr>
        <w:t>complaint</w:t>
      </w:r>
      <w:r w:rsidRPr="00454A08">
        <w:rPr>
          <w:rFonts w:asciiTheme="minorHAnsi" w:hAnsiTheme="minorHAnsi" w:cstheme="minorHAnsi"/>
          <w:i/>
          <w:spacing w:val="20"/>
        </w:rPr>
        <w:t xml:space="preserve"> </w:t>
      </w:r>
      <w:r w:rsidRPr="00454A08">
        <w:rPr>
          <w:rFonts w:asciiTheme="minorHAnsi" w:hAnsiTheme="minorHAnsi" w:cstheme="minorHAnsi"/>
          <w:i/>
        </w:rPr>
        <w:t>of</w:t>
      </w:r>
      <w:r w:rsidRPr="00454A08">
        <w:rPr>
          <w:rFonts w:asciiTheme="minorHAnsi" w:hAnsiTheme="minorHAnsi" w:cstheme="minorHAnsi"/>
          <w:i/>
          <w:spacing w:val="21"/>
        </w:rPr>
        <w:t xml:space="preserve"> </w:t>
      </w:r>
      <w:r w:rsidRPr="00454A08">
        <w:rPr>
          <w:rFonts w:asciiTheme="minorHAnsi" w:hAnsiTheme="minorHAnsi" w:cstheme="minorHAnsi"/>
          <w:i/>
          <w:spacing w:val="-1"/>
        </w:rPr>
        <w:t>discriminatory</w:t>
      </w:r>
      <w:r w:rsidRPr="00454A08">
        <w:rPr>
          <w:rFonts w:asciiTheme="minorHAnsi" w:hAnsiTheme="minorHAnsi" w:cstheme="minorHAnsi"/>
          <w:i/>
          <w:spacing w:val="20"/>
        </w:rPr>
        <w:t xml:space="preserve"> </w:t>
      </w:r>
      <w:r w:rsidRPr="00454A08">
        <w:rPr>
          <w:rFonts w:asciiTheme="minorHAnsi" w:hAnsiTheme="minorHAnsi" w:cstheme="minorHAnsi"/>
          <w:i/>
          <w:spacing w:val="-1"/>
        </w:rPr>
        <w:t>behavior.</w:t>
      </w:r>
      <w:r w:rsidRPr="00454A08">
        <w:rPr>
          <w:rFonts w:asciiTheme="minorHAnsi" w:hAnsiTheme="minorHAnsi" w:cstheme="minorHAnsi"/>
          <w:i/>
          <w:spacing w:val="41"/>
        </w:rPr>
        <w:t xml:space="preserve"> </w:t>
      </w:r>
      <w:r w:rsidRPr="00454A08">
        <w:rPr>
          <w:rFonts w:asciiTheme="minorHAnsi" w:hAnsiTheme="minorHAnsi" w:cstheme="minorHAnsi"/>
          <w:i/>
        </w:rPr>
        <w:t>No</w:t>
      </w:r>
      <w:r w:rsidRPr="00454A08">
        <w:rPr>
          <w:rFonts w:asciiTheme="minorHAnsi" w:hAnsiTheme="minorHAnsi" w:cstheme="minorHAnsi"/>
          <w:i/>
          <w:spacing w:val="43"/>
        </w:rPr>
        <w:t xml:space="preserve"> </w:t>
      </w:r>
      <w:r w:rsidR="0056179A" w:rsidRPr="00454A08">
        <w:rPr>
          <w:rFonts w:asciiTheme="minorHAnsi" w:hAnsiTheme="minorHAnsi" w:cstheme="minorHAnsi"/>
          <w:i/>
          <w:spacing w:val="-1"/>
        </w:rPr>
        <w:t xml:space="preserve">person </w:t>
      </w:r>
      <w:r w:rsidRPr="00454A08">
        <w:rPr>
          <w:rFonts w:asciiTheme="minorHAnsi" w:hAnsiTheme="minorHAnsi" w:cstheme="minorHAnsi"/>
          <w:i/>
          <w:spacing w:val="-1"/>
        </w:rPr>
        <w:t>shall</w:t>
      </w:r>
      <w:r w:rsidRPr="00454A08">
        <w:rPr>
          <w:rFonts w:asciiTheme="minorHAnsi" w:hAnsiTheme="minorHAnsi" w:cstheme="minorHAnsi"/>
          <w:i/>
          <w:spacing w:val="46"/>
        </w:rPr>
        <w:t xml:space="preserve"> </w:t>
      </w:r>
      <w:r w:rsidRPr="00454A08">
        <w:rPr>
          <w:rFonts w:asciiTheme="minorHAnsi" w:hAnsiTheme="minorHAnsi" w:cstheme="minorHAnsi"/>
          <w:i/>
          <w:spacing w:val="-1"/>
        </w:rPr>
        <w:t>intimidate,</w:t>
      </w:r>
      <w:r w:rsidRPr="00454A08">
        <w:rPr>
          <w:rFonts w:asciiTheme="minorHAnsi" w:hAnsiTheme="minorHAnsi" w:cstheme="minorHAnsi"/>
          <w:i/>
          <w:spacing w:val="44"/>
        </w:rPr>
        <w:t xml:space="preserve"> </w:t>
      </w:r>
      <w:r w:rsidRPr="00454A08">
        <w:rPr>
          <w:rFonts w:asciiTheme="minorHAnsi" w:hAnsiTheme="minorHAnsi" w:cstheme="minorHAnsi"/>
          <w:i/>
          <w:spacing w:val="-1"/>
        </w:rPr>
        <w:t>threaten,</w:t>
      </w:r>
      <w:r w:rsidRPr="00454A08">
        <w:rPr>
          <w:rFonts w:asciiTheme="minorHAnsi" w:hAnsiTheme="minorHAnsi" w:cstheme="minorHAnsi"/>
          <w:i/>
          <w:spacing w:val="45"/>
        </w:rPr>
        <w:t xml:space="preserve"> </w:t>
      </w:r>
      <w:r w:rsidRPr="00454A08">
        <w:rPr>
          <w:rFonts w:asciiTheme="minorHAnsi" w:hAnsiTheme="minorHAnsi" w:cstheme="minorHAnsi"/>
          <w:i/>
          <w:spacing w:val="-1"/>
        </w:rPr>
        <w:t>coerce</w:t>
      </w:r>
      <w:r w:rsidRPr="00454A08">
        <w:rPr>
          <w:rFonts w:asciiTheme="minorHAnsi" w:hAnsiTheme="minorHAnsi" w:cstheme="minorHAnsi"/>
          <w:i/>
          <w:spacing w:val="46"/>
        </w:rPr>
        <w:t xml:space="preserve"> </w:t>
      </w:r>
      <w:r w:rsidRPr="00454A08">
        <w:rPr>
          <w:rFonts w:asciiTheme="minorHAnsi" w:hAnsiTheme="minorHAnsi" w:cstheme="minorHAnsi"/>
          <w:i/>
        </w:rPr>
        <w:t>or</w:t>
      </w:r>
      <w:r w:rsidR="006B7689">
        <w:rPr>
          <w:rFonts w:asciiTheme="minorHAnsi" w:hAnsiTheme="minorHAnsi" w:cstheme="minorHAnsi"/>
          <w:i/>
        </w:rPr>
        <w:t xml:space="preserve"> discriminate </w:t>
      </w:r>
      <w:r w:rsidR="003A3710" w:rsidRPr="00454A08">
        <w:rPr>
          <w:rFonts w:asciiTheme="minorHAnsi" w:hAnsiTheme="minorHAnsi" w:cstheme="minorHAnsi"/>
          <w:i/>
        </w:rPr>
        <w:t xml:space="preserve">against any individual </w:t>
      </w:r>
      <w:proofErr w:type="gramStart"/>
      <w:r w:rsidR="003A3710" w:rsidRPr="00454A08">
        <w:rPr>
          <w:rFonts w:asciiTheme="minorHAnsi" w:hAnsiTheme="minorHAnsi" w:cstheme="minorHAnsi"/>
          <w:i/>
        </w:rPr>
        <w:t xml:space="preserve">for the </w:t>
      </w:r>
      <w:r w:rsidRPr="00454A08">
        <w:rPr>
          <w:rFonts w:asciiTheme="minorHAnsi" w:hAnsiTheme="minorHAnsi" w:cstheme="minorHAnsi"/>
          <w:i/>
          <w:spacing w:val="-1"/>
        </w:rPr>
        <w:t>purpose</w:t>
      </w:r>
      <w:r w:rsidRPr="00454A08">
        <w:rPr>
          <w:rFonts w:asciiTheme="minorHAnsi" w:hAnsiTheme="minorHAnsi" w:cstheme="minorHAnsi"/>
          <w:i/>
          <w:spacing w:val="4"/>
        </w:rPr>
        <w:t xml:space="preserve"> </w:t>
      </w:r>
      <w:r w:rsidRPr="00454A08">
        <w:rPr>
          <w:rFonts w:asciiTheme="minorHAnsi" w:hAnsiTheme="minorHAnsi" w:cstheme="minorHAnsi"/>
          <w:i/>
        </w:rPr>
        <w:t>of</w:t>
      </w:r>
      <w:proofErr w:type="gramEnd"/>
      <w:r w:rsidRPr="00454A08">
        <w:rPr>
          <w:rFonts w:asciiTheme="minorHAnsi" w:hAnsiTheme="minorHAnsi" w:cstheme="minorHAnsi"/>
          <w:i/>
          <w:spacing w:val="4"/>
        </w:rPr>
        <w:t xml:space="preserve"> </w:t>
      </w:r>
      <w:r w:rsidRPr="00454A08">
        <w:rPr>
          <w:rFonts w:asciiTheme="minorHAnsi" w:hAnsiTheme="minorHAnsi" w:cstheme="minorHAnsi"/>
          <w:i/>
          <w:spacing w:val="-1"/>
        </w:rPr>
        <w:t>interfering</w:t>
      </w:r>
      <w:r w:rsidRPr="00454A08">
        <w:rPr>
          <w:rFonts w:asciiTheme="minorHAnsi" w:hAnsiTheme="minorHAnsi" w:cstheme="minorHAnsi"/>
          <w:i/>
          <w:spacing w:val="3"/>
        </w:rPr>
        <w:t xml:space="preserve"> </w:t>
      </w:r>
      <w:r w:rsidRPr="00454A08">
        <w:rPr>
          <w:rFonts w:asciiTheme="minorHAnsi" w:hAnsiTheme="minorHAnsi" w:cstheme="minorHAnsi"/>
          <w:i/>
          <w:spacing w:val="-1"/>
        </w:rPr>
        <w:t>with</w:t>
      </w:r>
      <w:r w:rsidRPr="00454A08">
        <w:rPr>
          <w:rFonts w:asciiTheme="minorHAnsi" w:hAnsiTheme="minorHAnsi" w:cstheme="minorHAnsi"/>
          <w:i/>
          <w:spacing w:val="4"/>
        </w:rPr>
        <w:t xml:space="preserve"> </w:t>
      </w:r>
      <w:r w:rsidRPr="00454A08">
        <w:rPr>
          <w:rFonts w:asciiTheme="minorHAnsi" w:hAnsiTheme="minorHAnsi" w:cstheme="minorHAnsi"/>
          <w:i/>
          <w:spacing w:val="-1"/>
        </w:rPr>
        <w:t>that</w:t>
      </w:r>
      <w:r w:rsidRPr="00454A08">
        <w:rPr>
          <w:rFonts w:asciiTheme="minorHAnsi" w:hAnsiTheme="minorHAnsi" w:cstheme="minorHAnsi"/>
          <w:i/>
          <w:spacing w:val="4"/>
        </w:rPr>
        <w:t xml:space="preserve"> </w:t>
      </w:r>
      <w:r w:rsidR="006D0FD1">
        <w:rPr>
          <w:rFonts w:asciiTheme="minorHAnsi" w:hAnsiTheme="minorHAnsi" w:cstheme="minorHAnsi"/>
          <w:i/>
          <w:spacing w:val="-1"/>
        </w:rPr>
        <w:t>person’s</w:t>
      </w:r>
      <w:r w:rsidRPr="00454A08">
        <w:rPr>
          <w:rFonts w:asciiTheme="minorHAnsi" w:hAnsiTheme="minorHAnsi" w:cstheme="minorHAnsi"/>
          <w:i/>
          <w:spacing w:val="5"/>
        </w:rPr>
        <w:t xml:space="preserve"> </w:t>
      </w:r>
      <w:r w:rsidRPr="00454A08">
        <w:rPr>
          <w:rFonts w:asciiTheme="minorHAnsi" w:hAnsiTheme="minorHAnsi" w:cstheme="minorHAnsi"/>
          <w:i/>
          <w:spacing w:val="-1"/>
        </w:rPr>
        <w:t>right</w:t>
      </w:r>
      <w:r w:rsidRPr="00454A08">
        <w:rPr>
          <w:rFonts w:asciiTheme="minorHAnsi" w:hAnsiTheme="minorHAnsi" w:cstheme="minorHAnsi"/>
          <w:i/>
          <w:spacing w:val="4"/>
        </w:rPr>
        <w:t xml:space="preserve"> </w:t>
      </w:r>
      <w:r w:rsidRPr="00454A08">
        <w:rPr>
          <w:rFonts w:asciiTheme="minorHAnsi" w:hAnsiTheme="minorHAnsi" w:cstheme="minorHAnsi"/>
          <w:i/>
        </w:rPr>
        <w:t>to</w:t>
      </w:r>
      <w:r w:rsidRPr="00454A08">
        <w:rPr>
          <w:rFonts w:asciiTheme="minorHAnsi" w:hAnsiTheme="minorHAnsi" w:cstheme="minorHAnsi"/>
          <w:i/>
          <w:spacing w:val="4"/>
        </w:rPr>
        <w:t xml:space="preserve"> </w:t>
      </w:r>
      <w:r w:rsidRPr="00454A08">
        <w:rPr>
          <w:rFonts w:asciiTheme="minorHAnsi" w:hAnsiTheme="minorHAnsi" w:cstheme="minorHAnsi"/>
          <w:i/>
          <w:spacing w:val="-1"/>
        </w:rPr>
        <w:t>file</w:t>
      </w:r>
      <w:r w:rsidRPr="00454A08">
        <w:rPr>
          <w:rFonts w:asciiTheme="minorHAnsi" w:hAnsiTheme="minorHAnsi" w:cstheme="minorHAnsi"/>
          <w:i/>
          <w:spacing w:val="4"/>
        </w:rPr>
        <w:t xml:space="preserve"> </w:t>
      </w:r>
      <w:r w:rsidRPr="00454A08">
        <w:rPr>
          <w:rFonts w:asciiTheme="minorHAnsi" w:hAnsiTheme="minorHAnsi" w:cstheme="minorHAnsi"/>
          <w:i/>
        </w:rPr>
        <w:t>a</w:t>
      </w:r>
      <w:r w:rsidRPr="00454A08">
        <w:rPr>
          <w:rFonts w:asciiTheme="minorHAnsi" w:hAnsiTheme="minorHAnsi" w:cstheme="minorHAnsi"/>
          <w:i/>
          <w:spacing w:val="4"/>
        </w:rPr>
        <w:t xml:space="preserve"> </w:t>
      </w:r>
      <w:r w:rsidRPr="00454A08">
        <w:rPr>
          <w:rFonts w:asciiTheme="minorHAnsi" w:hAnsiTheme="minorHAnsi" w:cstheme="minorHAnsi"/>
          <w:i/>
          <w:spacing w:val="-1"/>
        </w:rPr>
        <w:t>complaint</w:t>
      </w:r>
      <w:r w:rsidRPr="00454A08">
        <w:rPr>
          <w:rFonts w:asciiTheme="minorHAnsi" w:hAnsiTheme="minorHAnsi" w:cstheme="minorHAnsi"/>
          <w:i/>
          <w:spacing w:val="4"/>
        </w:rPr>
        <w:t xml:space="preserve"> </w:t>
      </w:r>
      <w:r w:rsidRPr="00454A08">
        <w:rPr>
          <w:rFonts w:asciiTheme="minorHAnsi" w:hAnsiTheme="minorHAnsi" w:cstheme="minorHAnsi"/>
          <w:i/>
        </w:rPr>
        <w:t>of</w:t>
      </w:r>
      <w:r w:rsidRPr="00454A08">
        <w:rPr>
          <w:rFonts w:asciiTheme="minorHAnsi" w:hAnsiTheme="minorHAnsi" w:cstheme="minorHAnsi"/>
          <w:i/>
          <w:spacing w:val="4"/>
        </w:rPr>
        <w:t xml:space="preserve"> </w:t>
      </w:r>
      <w:r w:rsidRPr="00454A08">
        <w:rPr>
          <w:rFonts w:asciiTheme="minorHAnsi" w:hAnsiTheme="minorHAnsi" w:cstheme="minorHAnsi"/>
          <w:i/>
          <w:spacing w:val="-1"/>
        </w:rPr>
        <w:t>discrimination.</w:t>
      </w:r>
    </w:p>
    <w:p w14:paraId="42A96288" w14:textId="6456171E" w:rsidR="00A973F7" w:rsidRPr="00454A08" w:rsidRDefault="0056179A" w:rsidP="000C6E6E">
      <w:pPr>
        <w:pStyle w:val="BodyText"/>
        <w:spacing w:before="70" w:line="259" w:lineRule="auto"/>
        <w:ind w:left="860" w:right="765"/>
        <w:rPr>
          <w:rFonts w:asciiTheme="minorHAnsi" w:hAnsiTheme="minorHAnsi" w:cstheme="minorHAnsi"/>
          <w:i/>
        </w:rPr>
      </w:pPr>
      <w:r w:rsidRPr="00454A08">
        <w:rPr>
          <w:rFonts w:asciiTheme="minorHAnsi" w:hAnsiTheme="minorHAnsi" w:cstheme="minorHAnsi"/>
          <w:i/>
          <w:spacing w:val="-1"/>
        </w:rPr>
        <w:t>This</w:t>
      </w:r>
      <w:r w:rsidR="003B4972" w:rsidRPr="00454A08">
        <w:rPr>
          <w:rFonts w:asciiTheme="minorHAnsi" w:hAnsiTheme="minorHAnsi" w:cstheme="minorHAnsi"/>
          <w:i/>
          <w:spacing w:val="-5"/>
        </w:rPr>
        <w:t xml:space="preserve"> </w:t>
      </w:r>
      <w:r w:rsidR="003B4972" w:rsidRPr="00454A08">
        <w:rPr>
          <w:rFonts w:asciiTheme="minorHAnsi" w:hAnsiTheme="minorHAnsi" w:cstheme="minorHAnsi"/>
          <w:i/>
          <w:spacing w:val="-1"/>
        </w:rPr>
        <w:t>statement</w:t>
      </w:r>
      <w:r w:rsidR="003B4972" w:rsidRPr="00454A08">
        <w:rPr>
          <w:rFonts w:asciiTheme="minorHAnsi" w:hAnsiTheme="minorHAnsi" w:cstheme="minorHAnsi"/>
          <w:i/>
          <w:spacing w:val="-6"/>
        </w:rPr>
        <w:t xml:space="preserve"> </w:t>
      </w:r>
      <w:r w:rsidR="003B4972" w:rsidRPr="00454A08">
        <w:rPr>
          <w:rFonts w:asciiTheme="minorHAnsi" w:hAnsiTheme="minorHAnsi" w:cstheme="minorHAnsi"/>
          <w:i/>
          <w:spacing w:val="-1"/>
        </w:rPr>
        <w:t>constitutes</w:t>
      </w:r>
      <w:r w:rsidR="003B4972" w:rsidRPr="00454A08">
        <w:rPr>
          <w:rFonts w:asciiTheme="minorHAnsi" w:hAnsiTheme="minorHAnsi" w:cstheme="minorHAnsi"/>
          <w:i/>
          <w:spacing w:val="-5"/>
        </w:rPr>
        <w:t xml:space="preserve"> </w:t>
      </w:r>
      <w:r w:rsidR="003B4972" w:rsidRPr="00454A08">
        <w:rPr>
          <w:rFonts w:asciiTheme="minorHAnsi" w:hAnsiTheme="minorHAnsi" w:cstheme="minorHAnsi"/>
          <w:i/>
          <w:spacing w:val="-1"/>
        </w:rPr>
        <w:t>only</w:t>
      </w:r>
      <w:r w:rsidR="003B4972" w:rsidRPr="00454A08">
        <w:rPr>
          <w:rFonts w:asciiTheme="minorHAnsi" w:hAnsiTheme="minorHAnsi" w:cstheme="minorHAnsi"/>
          <w:i/>
          <w:spacing w:val="-7"/>
        </w:rPr>
        <w:t xml:space="preserve"> </w:t>
      </w:r>
      <w:r w:rsidR="003B4972" w:rsidRPr="00454A08">
        <w:rPr>
          <w:rFonts w:asciiTheme="minorHAnsi" w:hAnsiTheme="minorHAnsi" w:cstheme="minorHAnsi"/>
          <w:i/>
          <w:spacing w:val="-1"/>
        </w:rPr>
        <w:t>the</w:t>
      </w:r>
      <w:r w:rsidR="003B4972" w:rsidRPr="00454A08">
        <w:rPr>
          <w:rFonts w:asciiTheme="minorHAnsi" w:hAnsiTheme="minorHAnsi" w:cstheme="minorHAnsi"/>
          <w:i/>
          <w:spacing w:val="-5"/>
        </w:rPr>
        <w:t xml:space="preserve"> </w:t>
      </w:r>
      <w:r w:rsidR="003B4972" w:rsidRPr="00454A08">
        <w:rPr>
          <w:rFonts w:asciiTheme="minorHAnsi" w:hAnsiTheme="minorHAnsi" w:cstheme="minorHAnsi"/>
          <w:i/>
          <w:spacing w:val="-1"/>
        </w:rPr>
        <w:t>policy</w:t>
      </w:r>
      <w:r w:rsidR="003B4972" w:rsidRPr="00454A08">
        <w:rPr>
          <w:rFonts w:asciiTheme="minorHAnsi" w:hAnsiTheme="minorHAnsi" w:cstheme="minorHAnsi"/>
          <w:i/>
          <w:spacing w:val="-7"/>
        </w:rPr>
        <w:t xml:space="preserve"> </w:t>
      </w:r>
      <w:r w:rsidR="003B4972" w:rsidRPr="00454A08">
        <w:rPr>
          <w:rFonts w:asciiTheme="minorHAnsi" w:hAnsiTheme="minorHAnsi" w:cstheme="minorHAnsi"/>
          <w:i/>
        </w:rPr>
        <w:t>of</w:t>
      </w:r>
      <w:r w:rsidR="003B4972" w:rsidRPr="00454A08">
        <w:rPr>
          <w:rFonts w:asciiTheme="minorHAnsi" w:hAnsiTheme="minorHAnsi" w:cstheme="minorHAnsi"/>
          <w:i/>
          <w:spacing w:val="-5"/>
        </w:rPr>
        <w:t xml:space="preserve"> </w:t>
      </w:r>
      <w:r w:rsidR="003B4972" w:rsidRPr="00454A08">
        <w:rPr>
          <w:rFonts w:asciiTheme="minorHAnsi" w:hAnsiTheme="minorHAnsi" w:cstheme="minorHAnsi"/>
          <w:i/>
          <w:spacing w:val="-1"/>
        </w:rPr>
        <w:t>the</w:t>
      </w:r>
      <w:r w:rsidR="003B4972" w:rsidRPr="00454A08">
        <w:rPr>
          <w:rFonts w:asciiTheme="minorHAnsi" w:hAnsiTheme="minorHAnsi" w:cstheme="minorHAnsi"/>
          <w:i/>
          <w:spacing w:val="-5"/>
        </w:rPr>
        <w:t xml:space="preserve"> </w:t>
      </w:r>
      <w:r w:rsidRPr="00454A08">
        <w:rPr>
          <w:rFonts w:asciiTheme="minorHAnsi" w:hAnsiTheme="minorHAnsi" w:cstheme="minorHAnsi"/>
          <w:i/>
          <w:spacing w:val="-1"/>
        </w:rPr>
        <w:t>District/Charter School</w:t>
      </w:r>
      <w:r w:rsidR="003B4972" w:rsidRPr="00454A08">
        <w:rPr>
          <w:rFonts w:asciiTheme="minorHAnsi" w:hAnsiTheme="minorHAnsi" w:cstheme="minorHAnsi"/>
          <w:i/>
          <w:spacing w:val="-1"/>
        </w:rPr>
        <w:t>.</w:t>
      </w:r>
      <w:r w:rsidR="003B4972" w:rsidRPr="00454A08">
        <w:rPr>
          <w:rFonts w:asciiTheme="minorHAnsi" w:hAnsiTheme="minorHAnsi" w:cstheme="minorHAnsi"/>
          <w:i/>
          <w:spacing w:val="-6"/>
        </w:rPr>
        <w:t xml:space="preserve"> </w:t>
      </w:r>
      <w:r w:rsidR="003A3710" w:rsidRPr="00454A08">
        <w:rPr>
          <w:rFonts w:asciiTheme="minorHAnsi" w:hAnsiTheme="minorHAnsi" w:cstheme="minorHAnsi"/>
          <w:i/>
          <w:spacing w:val="-6"/>
        </w:rPr>
        <w:t xml:space="preserve"> A violation of this policy does not </w:t>
      </w:r>
      <w:r w:rsidR="006D0FD1">
        <w:rPr>
          <w:rFonts w:asciiTheme="minorHAnsi" w:hAnsiTheme="minorHAnsi" w:cstheme="minorHAnsi"/>
          <w:i/>
          <w:spacing w:val="-6"/>
        </w:rPr>
        <w:t xml:space="preserve">necessarily </w:t>
      </w:r>
      <w:r w:rsidR="003B4972" w:rsidRPr="00454A08">
        <w:rPr>
          <w:rFonts w:asciiTheme="minorHAnsi" w:hAnsiTheme="minorHAnsi" w:cstheme="minorHAnsi"/>
          <w:i/>
          <w:spacing w:val="-1"/>
        </w:rPr>
        <w:t>mean</w:t>
      </w:r>
      <w:r w:rsidR="003B4972" w:rsidRPr="00454A08">
        <w:rPr>
          <w:rFonts w:asciiTheme="minorHAnsi" w:hAnsiTheme="minorHAnsi" w:cstheme="minorHAnsi"/>
          <w:i/>
          <w:spacing w:val="-4"/>
        </w:rPr>
        <w:t xml:space="preserve"> </w:t>
      </w:r>
      <w:r w:rsidR="003B4972" w:rsidRPr="00454A08">
        <w:rPr>
          <w:rFonts w:asciiTheme="minorHAnsi" w:hAnsiTheme="minorHAnsi" w:cstheme="minorHAnsi"/>
          <w:i/>
          <w:spacing w:val="-1"/>
        </w:rPr>
        <w:t>that the conduct violates</w:t>
      </w:r>
      <w:r w:rsidR="003B4972" w:rsidRPr="00454A08">
        <w:rPr>
          <w:rFonts w:asciiTheme="minorHAnsi" w:hAnsiTheme="minorHAnsi" w:cstheme="minorHAnsi"/>
          <w:i/>
          <w:spacing w:val="-2"/>
        </w:rPr>
        <w:t xml:space="preserve"> </w:t>
      </w:r>
      <w:r w:rsidR="00B7186F" w:rsidRPr="00454A08">
        <w:rPr>
          <w:rFonts w:asciiTheme="minorHAnsi" w:hAnsiTheme="minorHAnsi" w:cstheme="minorHAnsi"/>
          <w:i/>
          <w:spacing w:val="-1"/>
        </w:rPr>
        <w:t>state and/</w:t>
      </w:r>
      <w:r w:rsidR="003B4972" w:rsidRPr="00454A08">
        <w:rPr>
          <w:rFonts w:asciiTheme="minorHAnsi" w:hAnsiTheme="minorHAnsi" w:cstheme="minorHAnsi"/>
          <w:i/>
          <w:spacing w:val="-1"/>
        </w:rPr>
        <w:t>or federal laws.</w:t>
      </w:r>
    </w:p>
    <w:p w14:paraId="7735D325" w14:textId="4A267CB0" w:rsidR="00A973F7" w:rsidRPr="00457CDA" w:rsidRDefault="003B4972" w:rsidP="000C6E6E">
      <w:pPr>
        <w:pStyle w:val="Heading2"/>
        <w:spacing w:before="160"/>
        <w:rPr>
          <w:rFonts w:asciiTheme="minorHAnsi" w:hAnsiTheme="minorHAnsi" w:cstheme="minorHAnsi"/>
          <w:i/>
          <w:spacing w:val="-1"/>
        </w:rPr>
      </w:pPr>
      <w:r w:rsidRPr="00457CDA">
        <w:rPr>
          <w:rFonts w:asciiTheme="minorHAnsi" w:hAnsiTheme="minorHAnsi" w:cstheme="minorHAnsi"/>
          <w:i/>
          <w:spacing w:val="-1"/>
        </w:rPr>
        <w:t>PROCEDURE</w:t>
      </w:r>
      <w:r w:rsidR="0031170A" w:rsidRPr="00457CDA">
        <w:rPr>
          <w:rFonts w:asciiTheme="minorHAnsi" w:hAnsiTheme="minorHAnsi" w:cstheme="minorHAnsi"/>
          <w:i/>
          <w:spacing w:val="-1"/>
        </w:rPr>
        <w:t xml:space="preserve"> FOR </w:t>
      </w:r>
      <w:r w:rsidR="00457CDA" w:rsidRPr="00457CDA">
        <w:rPr>
          <w:rFonts w:asciiTheme="minorHAnsi" w:hAnsiTheme="minorHAnsi" w:cstheme="minorHAnsi"/>
          <w:i/>
          <w:spacing w:val="-1"/>
        </w:rPr>
        <w:t>ADDRESSING ALLEGATIONS OF DISCRIMINATION</w:t>
      </w:r>
      <w:r w:rsidR="0031170A" w:rsidRPr="00457CDA">
        <w:rPr>
          <w:rFonts w:asciiTheme="minorHAnsi" w:hAnsiTheme="minorHAnsi" w:cstheme="minorHAnsi"/>
          <w:i/>
          <w:spacing w:val="-1"/>
        </w:rPr>
        <w:t xml:space="preserve"> </w:t>
      </w:r>
    </w:p>
    <w:p w14:paraId="3E45147E" w14:textId="40EA606E" w:rsidR="00FA0638" w:rsidRPr="00457CDA" w:rsidRDefault="00FA0638" w:rsidP="000C6E6E">
      <w:pPr>
        <w:pStyle w:val="Heading2"/>
        <w:spacing w:before="160"/>
        <w:rPr>
          <w:rFonts w:asciiTheme="minorHAnsi" w:hAnsiTheme="minorHAnsi" w:cstheme="minorHAnsi"/>
          <w:b w:val="0"/>
          <w:i/>
          <w:spacing w:val="-1"/>
        </w:rPr>
      </w:pPr>
      <w:r w:rsidRPr="00457CDA">
        <w:rPr>
          <w:rFonts w:asciiTheme="minorHAnsi" w:hAnsiTheme="minorHAnsi" w:cstheme="minorHAnsi"/>
          <w:b w:val="0"/>
          <w:i/>
          <w:spacing w:val="-1"/>
        </w:rPr>
        <w:t>The __________</w:t>
      </w:r>
      <w:r w:rsidR="00B7186F" w:rsidRPr="00457CDA">
        <w:rPr>
          <w:rFonts w:asciiTheme="minorHAnsi" w:hAnsiTheme="minorHAnsi" w:cstheme="minorHAnsi"/>
          <w:b w:val="0"/>
          <w:i/>
          <w:spacing w:val="-1"/>
        </w:rPr>
        <w:t>Scho</w:t>
      </w:r>
      <w:r w:rsidRPr="00457CDA">
        <w:rPr>
          <w:rFonts w:asciiTheme="minorHAnsi" w:hAnsiTheme="minorHAnsi" w:cstheme="minorHAnsi"/>
          <w:b w:val="0"/>
          <w:i/>
          <w:spacing w:val="-1"/>
        </w:rPr>
        <w:t>ol District/</w:t>
      </w:r>
      <w:r w:rsidR="00B7186F" w:rsidRPr="00457CDA">
        <w:rPr>
          <w:rFonts w:asciiTheme="minorHAnsi" w:hAnsiTheme="minorHAnsi" w:cstheme="minorHAnsi"/>
          <w:b w:val="0"/>
          <w:i/>
          <w:spacing w:val="-1"/>
        </w:rPr>
        <w:t>Charter School</w:t>
      </w:r>
      <w:r w:rsidRPr="00457CDA">
        <w:rPr>
          <w:rFonts w:asciiTheme="minorHAnsi" w:hAnsiTheme="minorHAnsi" w:cstheme="minorHAnsi"/>
          <w:b w:val="0"/>
          <w:i/>
          <w:spacing w:val="-1"/>
        </w:rPr>
        <w:t xml:space="preserve">’s </w:t>
      </w:r>
      <w:r w:rsidR="00B7186F" w:rsidRPr="00457CDA">
        <w:rPr>
          <w:rFonts w:asciiTheme="minorHAnsi" w:hAnsiTheme="minorHAnsi" w:cstheme="minorHAnsi"/>
          <w:b w:val="0"/>
          <w:i/>
          <w:spacing w:val="-1"/>
        </w:rPr>
        <w:t xml:space="preserve">procedure for </w:t>
      </w:r>
      <w:r w:rsidR="00457CDA" w:rsidRPr="00457CDA">
        <w:rPr>
          <w:rFonts w:asciiTheme="minorHAnsi" w:hAnsiTheme="minorHAnsi" w:cstheme="minorHAnsi"/>
          <w:b w:val="0"/>
          <w:i/>
          <w:spacing w:val="-1"/>
        </w:rPr>
        <w:t xml:space="preserve">addressing allegations of discrimination is as follows: </w:t>
      </w:r>
    </w:p>
    <w:p w14:paraId="260F994A" w14:textId="3BCA12A3" w:rsidR="00011A6A" w:rsidRPr="00DF07B5" w:rsidRDefault="00FA0638" w:rsidP="000C6E6E">
      <w:pPr>
        <w:pStyle w:val="Heading2"/>
        <w:spacing w:before="160"/>
        <w:rPr>
          <w:rFonts w:asciiTheme="minorHAnsi" w:hAnsiTheme="minorHAnsi" w:cstheme="minorHAnsi"/>
          <w:b w:val="0"/>
          <w:spacing w:val="-1"/>
        </w:rPr>
      </w:pPr>
      <w:r w:rsidRPr="00DF07B5">
        <w:rPr>
          <w:rFonts w:asciiTheme="minorHAnsi" w:hAnsiTheme="minorHAnsi" w:cstheme="minorHAnsi"/>
          <w:b w:val="0"/>
          <w:spacing w:val="-1"/>
        </w:rPr>
        <w:t xml:space="preserve">(NOTE - </w:t>
      </w:r>
      <w:r w:rsidR="00B7186F" w:rsidRPr="00DF07B5">
        <w:rPr>
          <w:rFonts w:asciiTheme="minorHAnsi" w:hAnsiTheme="minorHAnsi" w:cstheme="minorHAnsi"/>
          <w:b w:val="0"/>
          <w:spacing w:val="-1"/>
        </w:rPr>
        <w:t xml:space="preserve"> The School District or Charter School </w:t>
      </w:r>
      <w:r w:rsidR="00011A6A" w:rsidRPr="00DF07B5">
        <w:rPr>
          <w:rFonts w:asciiTheme="minorHAnsi" w:hAnsiTheme="minorHAnsi" w:cstheme="minorHAnsi"/>
          <w:b w:val="0"/>
          <w:spacing w:val="-1"/>
        </w:rPr>
        <w:t>can utilize an existing proced</w:t>
      </w:r>
      <w:r w:rsidRPr="00DF07B5">
        <w:rPr>
          <w:rFonts w:asciiTheme="minorHAnsi" w:hAnsiTheme="minorHAnsi" w:cstheme="minorHAnsi"/>
          <w:b w:val="0"/>
          <w:spacing w:val="-1"/>
        </w:rPr>
        <w:t xml:space="preserve">ure </w:t>
      </w:r>
      <w:r w:rsidR="00B7186F" w:rsidRPr="00DF07B5">
        <w:rPr>
          <w:rFonts w:asciiTheme="minorHAnsi" w:hAnsiTheme="minorHAnsi" w:cstheme="minorHAnsi"/>
          <w:b w:val="0"/>
          <w:spacing w:val="-1"/>
        </w:rPr>
        <w:t>provided the procedure</w:t>
      </w:r>
      <w:r w:rsidR="00011A6A" w:rsidRPr="00DF07B5">
        <w:rPr>
          <w:rFonts w:asciiTheme="minorHAnsi" w:hAnsiTheme="minorHAnsi" w:cstheme="minorHAnsi"/>
          <w:b w:val="0"/>
          <w:spacing w:val="-1"/>
        </w:rPr>
        <w:t xml:space="preserve"> contains, at a minimum, </w:t>
      </w:r>
      <w:r w:rsidR="00DF07B5">
        <w:rPr>
          <w:rFonts w:asciiTheme="minorHAnsi" w:hAnsiTheme="minorHAnsi" w:cstheme="minorHAnsi"/>
          <w:b w:val="0"/>
          <w:spacing w:val="-1"/>
        </w:rPr>
        <w:t>the provisions in subsec</w:t>
      </w:r>
      <w:r w:rsidR="006D0FD1">
        <w:rPr>
          <w:rFonts w:asciiTheme="minorHAnsi" w:hAnsiTheme="minorHAnsi" w:cstheme="minorHAnsi"/>
          <w:b w:val="0"/>
          <w:spacing w:val="-1"/>
        </w:rPr>
        <w:t>tion 9.0 of 14 DE Admin. Code 22</w:t>
      </w:r>
      <w:r w:rsidR="00DF07B5">
        <w:rPr>
          <w:rFonts w:asciiTheme="minorHAnsi" w:hAnsiTheme="minorHAnsi" w:cstheme="minorHAnsi"/>
          <w:b w:val="0"/>
          <w:spacing w:val="-1"/>
        </w:rPr>
        <w:t>5]</w:t>
      </w:r>
    </w:p>
    <w:p w14:paraId="44905C5E" w14:textId="77777777" w:rsidR="00457CDA" w:rsidRDefault="00457CDA" w:rsidP="00DF07B5">
      <w:pPr>
        <w:pStyle w:val="Heading2"/>
        <w:spacing w:before="160"/>
        <w:ind w:left="0"/>
        <w:rPr>
          <w:rFonts w:asciiTheme="minorHAnsi" w:hAnsiTheme="minorHAnsi" w:cstheme="minorHAnsi"/>
          <w:b w:val="0"/>
          <w:i/>
          <w:spacing w:val="-1"/>
        </w:rPr>
      </w:pPr>
      <w:r>
        <w:rPr>
          <w:rFonts w:asciiTheme="minorHAnsi" w:hAnsiTheme="minorHAnsi" w:cstheme="minorHAnsi"/>
          <w:b w:val="0"/>
          <w:i/>
          <w:spacing w:val="-1"/>
        </w:rPr>
        <w:tab/>
      </w:r>
    </w:p>
    <w:p w14:paraId="14B8C702" w14:textId="28D3B61B" w:rsidR="00457CDA" w:rsidRPr="00457CDA" w:rsidRDefault="00457CDA" w:rsidP="00CA551C">
      <w:pPr>
        <w:pStyle w:val="Heading2"/>
        <w:numPr>
          <w:ilvl w:val="0"/>
          <w:numId w:val="4"/>
        </w:numPr>
        <w:spacing w:before="160"/>
        <w:rPr>
          <w:rFonts w:asciiTheme="minorHAnsi" w:hAnsiTheme="minorHAnsi" w:cstheme="minorHAnsi"/>
          <w:b w:val="0"/>
          <w:spacing w:val="-1"/>
        </w:rPr>
      </w:pPr>
      <w:r w:rsidRPr="00457CDA">
        <w:rPr>
          <w:rFonts w:asciiTheme="minorHAnsi" w:hAnsiTheme="minorHAnsi" w:cstheme="minorHAnsi"/>
          <w:b w:val="0"/>
          <w:spacing w:val="-1"/>
        </w:rPr>
        <w:t>Informal Process</w:t>
      </w:r>
    </w:p>
    <w:p w14:paraId="28D07F6C" w14:textId="4F3BF8E8" w:rsidR="00457CDA" w:rsidRDefault="00457CDA" w:rsidP="00457CDA">
      <w:pPr>
        <w:pStyle w:val="Heading2"/>
        <w:spacing w:before="160"/>
        <w:ind w:left="720"/>
        <w:rPr>
          <w:rFonts w:asciiTheme="minorHAnsi" w:hAnsiTheme="minorHAnsi" w:cstheme="minorHAnsi"/>
          <w:b w:val="0"/>
          <w:spacing w:val="-1"/>
        </w:rPr>
      </w:pPr>
      <w:r>
        <w:rPr>
          <w:rFonts w:asciiTheme="minorHAnsi" w:hAnsiTheme="minorHAnsi" w:cstheme="minorHAnsi"/>
          <w:b w:val="0"/>
          <w:spacing w:val="-1"/>
        </w:rPr>
        <w:t xml:space="preserve">A student may contact (identified specific school staff) to discuss a concern about discriminatory conduct if the </w:t>
      </w:r>
      <w:r>
        <w:rPr>
          <w:rFonts w:asciiTheme="minorHAnsi" w:hAnsiTheme="minorHAnsi" w:cstheme="minorHAnsi"/>
          <w:b w:val="0"/>
          <w:spacing w:val="-1"/>
        </w:rPr>
        <w:lastRenderedPageBreak/>
        <w:t>student does not want to file a formal student complaint.  The (identified specific school staff) shall respect any request for student confidentiality as long as there is no information that would adversely affect the h</w:t>
      </w:r>
      <w:r w:rsidR="00925494">
        <w:rPr>
          <w:rFonts w:asciiTheme="minorHAnsi" w:hAnsiTheme="minorHAnsi" w:cstheme="minorHAnsi"/>
          <w:b w:val="0"/>
          <w:spacing w:val="-1"/>
        </w:rPr>
        <w:t>ealth and safety of the student</w:t>
      </w:r>
      <w:r>
        <w:rPr>
          <w:rFonts w:asciiTheme="minorHAnsi" w:hAnsiTheme="minorHAnsi" w:cstheme="minorHAnsi"/>
          <w:b w:val="0"/>
          <w:spacing w:val="-1"/>
        </w:rPr>
        <w:t xml:space="preserve"> or others</w:t>
      </w:r>
      <w:r w:rsidR="00925494">
        <w:rPr>
          <w:rFonts w:asciiTheme="minorHAnsi" w:hAnsiTheme="minorHAnsi" w:cstheme="minorHAnsi"/>
          <w:b w:val="0"/>
          <w:spacing w:val="-1"/>
        </w:rPr>
        <w:t>.</w:t>
      </w:r>
    </w:p>
    <w:p w14:paraId="2BADA81C" w14:textId="4900A253" w:rsidR="00457CDA" w:rsidRDefault="00457CDA" w:rsidP="00457CDA">
      <w:pPr>
        <w:tabs>
          <w:tab w:val="left" w:pos="1025"/>
        </w:tabs>
        <w:ind w:left="630" w:right="561" w:hanging="90"/>
        <w:rPr>
          <w:rFonts w:eastAsia="Cambria" w:cstheme="minorHAnsi"/>
          <w:bCs/>
          <w:spacing w:val="-1"/>
        </w:rPr>
      </w:pPr>
    </w:p>
    <w:p w14:paraId="38602D82" w14:textId="349899DA" w:rsidR="00F34207" w:rsidRPr="00CA551C" w:rsidRDefault="00CA551C" w:rsidP="00CA551C">
      <w:pPr>
        <w:pStyle w:val="ListParagraph"/>
        <w:numPr>
          <w:ilvl w:val="0"/>
          <w:numId w:val="4"/>
        </w:numPr>
        <w:tabs>
          <w:tab w:val="left" w:pos="1025"/>
        </w:tabs>
        <w:ind w:right="561"/>
        <w:rPr>
          <w:rFonts w:eastAsia="Cambria" w:cstheme="minorHAnsi"/>
          <w:bCs/>
          <w:spacing w:val="-1"/>
        </w:rPr>
      </w:pPr>
      <w:r w:rsidRPr="00CA551C">
        <w:rPr>
          <w:rFonts w:eastAsia="Cambria" w:cstheme="minorHAnsi"/>
          <w:bCs/>
          <w:spacing w:val="-1"/>
        </w:rPr>
        <w:t>Formal Student Complaint Procedure</w:t>
      </w:r>
    </w:p>
    <w:p w14:paraId="1F7B5912" w14:textId="77777777" w:rsidR="00CA551C" w:rsidRDefault="00CA551C" w:rsidP="00457CDA">
      <w:pPr>
        <w:tabs>
          <w:tab w:val="left" w:pos="1025"/>
        </w:tabs>
        <w:ind w:left="630" w:right="561" w:hanging="90"/>
        <w:rPr>
          <w:rFonts w:eastAsia="Cambria" w:cstheme="minorHAnsi"/>
          <w:bCs/>
          <w:spacing w:val="-1"/>
        </w:rPr>
      </w:pPr>
    </w:p>
    <w:p w14:paraId="6B6E94D1" w14:textId="7EB99BA6" w:rsidR="00CA551C" w:rsidRDefault="00CA551C" w:rsidP="00CA551C">
      <w:pPr>
        <w:tabs>
          <w:tab w:val="left" w:pos="1025"/>
        </w:tabs>
        <w:ind w:left="630" w:right="561" w:hanging="90"/>
        <w:rPr>
          <w:rFonts w:eastAsia="Cambria" w:cstheme="minorHAnsi"/>
          <w:bCs/>
          <w:spacing w:val="-1"/>
        </w:rPr>
      </w:pPr>
      <w:r>
        <w:rPr>
          <w:rFonts w:eastAsia="Cambria" w:cstheme="minorHAnsi"/>
          <w:bCs/>
          <w:spacing w:val="-1"/>
        </w:rPr>
        <w:t xml:space="preserve">The student will submit the </w:t>
      </w:r>
      <w:r w:rsidRPr="00CA551C">
        <w:rPr>
          <w:rFonts w:eastAsia="Cambria" w:cstheme="minorHAnsi"/>
          <w:bCs/>
          <w:spacing w:val="-1"/>
        </w:rPr>
        <w:t>complaint</w:t>
      </w:r>
      <w:r>
        <w:rPr>
          <w:rFonts w:eastAsia="Cambria" w:cstheme="minorHAnsi"/>
          <w:bCs/>
          <w:spacing w:val="-1"/>
        </w:rPr>
        <w:t xml:space="preserve"> of alleged discrimination</w:t>
      </w:r>
      <w:r w:rsidRPr="00CA551C">
        <w:rPr>
          <w:rFonts w:eastAsia="Cambria" w:cstheme="minorHAnsi"/>
          <w:bCs/>
          <w:spacing w:val="-1"/>
        </w:rPr>
        <w:t xml:space="preserve"> in writing</w:t>
      </w:r>
      <w:r>
        <w:rPr>
          <w:rFonts w:eastAsia="Cambria" w:cstheme="minorHAnsi"/>
          <w:bCs/>
          <w:spacing w:val="-1"/>
        </w:rPr>
        <w:t xml:space="preserve"> to (identified </w:t>
      </w:r>
      <w:r w:rsidR="00BC7EFD">
        <w:rPr>
          <w:rFonts w:eastAsia="Cambria" w:cstheme="minorHAnsi"/>
          <w:bCs/>
          <w:spacing w:val="-1"/>
        </w:rPr>
        <w:t xml:space="preserve">administrative </w:t>
      </w:r>
      <w:r>
        <w:rPr>
          <w:rFonts w:eastAsia="Cambria" w:cstheme="minorHAnsi"/>
          <w:bCs/>
          <w:spacing w:val="-1"/>
        </w:rPr>
        <w:t>person) on th</w:t>
      </w:r>
      <w:r w:rsidR="00BC7EFD">
        <w:rPr>
          <w:rFonts w:eastAsia="Cambria" w:cstheme="minorHAnsi"/>
          <w:bCs/>
          <w:spacing w:val="-1"/>
        </w:rPr>
        <w:t>e Formal Student Complaint form.</w:t>
      </w:r>
      <w:r>
        <w:rPr>
          <w:rFonts w:eastAsia="Cambria" w:cstheme="minorHAnsi"/>
          <w:bCs/>
          <w:spacing w:val="-1"/>
        </w:rPr>
        <w:t xml:space="preserve"> </w:t>
      </w:r>
    </w:p>
    <w:p w14:paraId="6C6FD213" w14:textId="7893EADB" w:rsidR="00CA551C" w:rsidRDefault="00CA551C" w:rsidP="00CA551C">
      <w:pPr>
        <w:tabs>
          <w:tab w:val="left" w:pos="1025"/>
        </w:tabs>
        <w:ind w:left="630" w:right="561" w:hanging="90"/>
        <w:rPr>
          <w:rFonts w:eastAsia="Cambria" w:cstheme="minorHAnsi"/>
          <w:bCs/>
          <w:spacing w:val="-1"/>
        </w:rPr>
      </w:pPr>
    </w:p>
    <w:p w14:paraId="5DA5D8EE" w14:textId="5B0F175B" w:rsidR="00CA551C" w:rsidRDefault="00CA551C" w:rsidP="00CA551C">
      <w:pPr>
        <w:tabs>
          <w:tab w:val="left" w:pos="1025"/>
        </w:tabs>
        <w:ind w:left="630" w:right="561" w:hanging="90"/>
        <w:rPr>
          <w:rFonts w:eastAsia="Cambria" w:cstheme="minorHAnsi"/>
          <w:bCs/>
          <w:spacing w:val="-1"/>
        </w:rPr>
      </w:pPr>
      <w:r>
        <w:rPr>
          <w:rFonts w:eastAsia="Cambria" w:cstheme="minorHAnsi"/>
          <w:bCs/>
          <w:spacing w:val="-1"/>
        </w:rPr>
        <w:t xml:space="preserve"> (</w:t>
      </w:r>
      <w:proofErr w:type="gramStart"/>
      <w:r>
        <w:rPr>
          <w:rFonts w:eastAsia="Cambria" w:cstheme="minorHAnsi"/>
          <w:bCs/>
          <w:spacing w:val="-1"/>
        </w:rPr>
        <w:t>identified</w:t>
      </w:r>
      <w:proofErr w:type="gramEnd"/>
      <w:r>
        <w:rPr>
          <w:rFonts w:eastAsia="Cambria" w:cstheme="minorHAnsi"/>
          <w:bCs/>
          <w:spacing w:val="-1"/>
        </w:rPr>
        <w:t xml:space="preserve"> person) will schedule a conference with the </w:t>
      </w:r>
      <w:r w:rsidR="00925494">
        <w:rPr>
          <w:rFonts w:eastAsia="Cambria" w:cstheme="minorHAnsi"/>
          <w:bCs/>
          <w:spacing w:val="-1"/>
        </w:rPr>
        <w:t>student and parent(s)</w:t>
      </w:r>
      <w:r>
        <w:rPr>
          <w:rFonts w:eastAsia="Cambria" w:cstheme="minorHAnsi"/>
          <w:bCs/>
          <w:spacing w:val="-1"/>
        </w:rPr>
        <w:t xml:space="preserve"> if requested by the student.  This conference </w:t>
      </w:r>
      <w:proofErr w:type="gramStart"/>
      <w:r>
        <w:rPr>
          <w:rFonts w:eastAsia="Cambria" w:cstheme="minorHAnsi"/>
          <w:bCs/>
          <w:spacing w:val="-1"/>
        </w:rPr>
        <w:t>must be scheduled</w:t>
      </w:r>
      <w:proofErr w:type="gramEnd"/>
      <w:r>
        <w:rPr>
          <w:rFonts w:eastAsia="Cambria" w:cstheme="minorHAnsi"/>
          <w:bCs/>
          <w:spacing w:val="-1"/>
        </w:rPr>
        <w:t xml:space="preserve"> within five (5) school days of receipt of the Formal Student Complaint form. The conference may</w:t>
      </w:r>
      <w:r w:rsidR="007B6DEA">
        <w:rPr>
          <w:rFonts w:eastAsia="Cambria" w:cstheme="minorHAnsi"/>
          <w:bCs/>
          <w:spacing w:val="-1"/>
        </w:rPr>
        <w:t xml:space="preserve"> occur by phone or in </w:t>
      </w:r>
      <w:r>
        <w:rPr>
          <w:rFonts w:eastAsia="Cambria" w:cstheme="minorHAnsi"/>
          <w:bCs/>
          <w:spacing w:val="-1"/>
        </w:rPr>
        <w:t xml:space="preserve">person. </w:t>
      </w:r>
    </w:p>
    <w:p w14:paraId="6E544AF5" w14:textId="77777777" w:rsidR="00CA551C" w:rsidRPr="00CA551C" w:rsidRDefault="00CA551C" w:rsidP="00CA551C">
      <w:pPr>
        <w:tabs>
          <w:tab w:val="left" w:pos="1025"/>
        </w:tabs>
        <w:ind w:left="630" w:right="561" w:hanging="90"/>
        <w:rPr>
          <w:rFonts w:eastAsia="Cambria" w:cstheme="minorHAnsi"/>
          <w:bCs/>
          <w:spacing w:val="-1"/>
        </w:rPr>
      </w:pPr>
    </w:p>
    <w:p w14:paraId="0C4078D0" w14:textId="236F9A5D" w:rsidR="00CA551C" w:rsidRDefault="00CA551C" w:rsidP="00CA551C">
      <w:pPr>
        <w:tabs>
          <w:tab w:val="left" w:pos="1025"/>
        </w:tabs>
        <w:ind w:left="630" w:right="561" w:hanging="90"/>
        <w:rPr>
          <w:rFonts w:eastAsia="Cambria" w:cstheme="minorHAnsi"/>
          <w:bCs/>
          <w:spacing w:val="-1"/>
        </w:rPr>
      </w:pPr>
      <w:r>
        <w:rPr>
          <w:rFonts w:eastAsia="Cambria" w:cstheme="minorHAnsi"/>
          <w:bCs/>
          <w:spacing w:val="-1"/>
        </w:rPr>
        <w:t xml:space="preserve">(Identified person) will issue a written determination on the complaint within five (5) school days after the conference. </w:t>
      </w:r>
    </w:p>
    <w:p w14:paraId="0B81A6DF" w14:textId="4E54647A" w:rsidR="00CA551C" w:rsidRDefault="00CA551C" w:rsidP="00CA551C">
      <w:pPr>
        <w:tabs>
          <w:tab w:val="left" w:pos="1025"/>
        </w:tabs>
        <w:ind w:left="630" w:right="561" w:hanging="90"/>
        <w:rPr>
          <w:rFonts w:eastAsia="Cambria" w:cstheme="minorHAnsi"/>
          <w:bCs/>
          <w:spacing w:val="-1"/>
        </w:rPr>
      </w:pPr>
    </w:p>
    <w:p w14:paraId="169F6AD9" w14:textId="4C911D62" w:rsidR="00CA551C" w:rsidRDefault="007B6DEA" w:rsidP="00CA551C">
      <w:pPr>
        <w:tabs>
          <w:tab w:val="left" w:pos="1025"/>
        </w:tabs>
        <w:ind w:left="630" w:right="561" w:hanging="90"/>
        <w:rPr>
          <w:rFonts w:eastAsia="Cambria" w:cstheme="minorHAnsi"/>
          <w:bCs/>
          <w:spacing w:val="-1"/>
        </w:rPr>
      </w:pPr>
      <w:r>
        <w:rPr>
          <w:rFonts w:eastAsia="Cambria" w:cstheme="minorHAnsi"/>
          <w:bCs/>
          <w:spacing w:val="-1"/>
        </w:rPr>
        <w:t xml:space="preserve">If the complaint is not resolved to the satisfaction of the student or the individual determined to have engaged in discrimination, the determination may be appealed to (final decision maker) within five (5) school days. The appeal must be in writing and provide a basis for the appeal. </w:t>
      </w:r>
    </w:p>
    <w:p w14:paraId="02B40329" w14:textId="53FD5E86" w:rsidR="007B6DEA" w:rsidRDefault="007B6DEA" w:rsidP="00CA551C">
      <w:pPr>
        <w:tabs>
          <w:tab w:val="left" w:pos="1025"/>
        </w:tabs>
        <w:ind w:left="630" w:right="561" w:hanging="90"/>
        <w:rPr>
          <w:rFonts w:eastAsia="Cambria" w:cstheme="minorHAnsi"/>
          <w:bCs/>
          <w:spacing w:val="-1"/>
        </w:rPr>
      </w:pPr>
    </w:p>
    <w:p w14:paraId="3A200BE7" w14:textId="3E32C115" w:rsidR="007B6DEA" w:rsidRDefault="007B6DEA" w:rsidP="00CA551C">
      <w:pPr>
        <w:tabs>
          <w:tab w:val="left" w:pos="1025"/>
        </w:tabs>
        <w:ind w:left="630" w:right="561" w:hanging="90"/>
        <w:rPr>
          <w:rFonts w:eastAsia="Cambria" w:cstheme="minorHAnsi"/>
          <w:bCs/>
          <w:spacing w:val="-1"/>
        </w:rPr>
      </w:pPr>
      <w:r>
        <w:rPr>
          <w:rFonts w:eastAsia="Cambria" w:cstheme="minorHAnsi"/>
          <w:bCs/>
          <w:spacing w:val="-1"/>
        </w:rPr>
        <w:t xml:space="preserve">(Final decision maker) will schedule a conference with the appellant within three (3) school days.   The conference may occur by phone or in person.   </w:t>
      </w:r>
    </w:p>
    <w:p w14:paraId="3C261773" w14:textId="686918E3" w:rsidR="007B6DEA" w:rsidRDefault="007B6DEA" w:rsidP="00CA551C">
      <w:pPr>
        <w:tabs>
          <w:tab w:val="left" w:pos="1025"/>
        </w:tabs>
        <w:ind w:left="630" w:right="561" w:hanging="90"/>
        <w:rPr>
          <w:rFonts w:eastAsia="Cambria" w:cstheme="minorHAnsi"/>
          <w:bCs/>
          <w:spacing w:val="-1"/>
        </w:rPr>
      </w:pPr>
    </w:p>
    <w:p w14:paraId="22ECAD29" w14:textId="3AB783D3" w:rsidR="007B6DEA" w:rsidRDefault="007B6DEA" w:rsidP="00CA551C">
      <w:pPr>
        <w:tabs>
          <w:tab w:val="left" w:pos="1025"/>
        </w:tabs>
        <w:ind w:left="630" w:right="561" w:hanging="90"/>
        <w:rPr>
          <w:rFonts w:eastAsia="Cambria" w:cstheme="minorHAnsi"/>
          <w:bCs/>
          <w:spacing w:val="-1"/>
        </w:rPr>
      </w:pPr>
      <w:r>
        <w:rPr>
          <w:rFonts w:eastAsia="Cambria" w:cstheme="minorHAnsi"/>
          <w:bCs/>
          <w:spacing w:val="-1"/>
        </w:rPr>
        <w:t>(Final decision maker) will issue a written final decision on the appeal within three (3) school days of the conference.</w:t>
      </w:r>
    </w:p>
    <w:p w14:paraId="6F9C868C" w14:textId="6BE9E1D1" w:rsidR="007B6DEA" w:rsidRDefault="007B6DEA" w:rsidP="00CA551C">
      <w:pPr>
        <w:tabs>
          <w:tab w:val="left" w:pos="1025"/>
        </w:tabs>
        <w:ind w:left="630" w:right="561" w:hanging="90"/>
        <w:rPr>
          <w:rFonts w:eastAsia="Cambria" w:cstheme="minorHAnsi"/>
          <w:bCs/>
          <w:spacing w:val="-1"/>
        </w:rPr>
      </w:pPr>
    </w:p>
    <w:p w14:paraId="7D046770" w14:textId="29D1A924" w:rsidR="00A973F7" w:rsidRDefault="00A973F7" w:rsidP="000C6E6E">
      <w:pPr>
        <w:rPr>
          <w:rFonts w:eastAsia="Cambria" w:cstheme="minorHAnsi"/>
        </w:rPr>
      </w:pPr>
    </w:p>
    <w:p w14:paraId="6B529A79" w14:textId="2EF29C68" w:rsidR="00B542C9" w:rsidRPr="0075545C" w:rsidRDefault="00B542C9" w:rsidP="000C6E6E">
      <w:pPr>
        <w:rPr>
          <w:rFonts w:eastAsia="Cambria" w:cstheme="minorHAnsi"/>
          <w:b/>
          <w:i/>
        </w:rPr>
      </w:pPr>
      <w:r>
        <w:rPr>
          <w:rFonts w:eastAsia="Cambria" w:cstheme="minorHAnsi"/>
        </w:rPr>
        <w:tab/>
      </w:r>
      <w:r w:rsidR="0075545C">
        <w:rPr>
          <w:rFonts w:eastAsia="Cambria" w:cstheme="minorHAnsi"/>
          <w:b/>
          <w:i/>
        </w:rPr>
        <w:t>Possible Discipline or Intervention Measures</w:t>
      </w:r>
      <w:r w:rsidRPr="0075545C">
        <w:rPr>
          <w:rFonts w:eastAsia="Cambria" w:cstheme="minorHAnsi"/>
          <w:b/>
          <w:i/>
        </w:rPr>
        <w:t>:</w:t>
      </w:r>
    </w:p>
    <w:p w14:paraId="14885848" w14:textId="1769EA37" w:rsidR="00B542C9" w:rsidRDefault="00B542C9" w:rsidP="000C6E6E">
      <w:pPr>
        <w:rPr>
          <w:rFonts w:eastAsia="Cambria" w:cstheme="minorHAnsi"/>
        </w:rPr>
      </w:pPr>
      <w:r>
        <w:rPr>
          <w:rFonts w:eastAsia="Cambria" w:cstheme="minorHAnsi"/>
        </w:rPr>
        <w:tab/>
        <w:t xml:space="preserve"> </w:t>
      </w:r>
    </w:p>
    <w:p w14:paraId="554B097C" w14:textId="2F8AB83E" w:rsidR="00B542C9" w:rsidRDefault="008259BC" w:rsidP="005930B8">
      <w:pPr>
        <w:ind w:left="720"/>
        <w:rPr>
          <w:rFonts w:eastAsia="Cambria" w:cstheme="minorHAnsi"/>
        </w:rPr>
      </w:pPr>
      <w:r>
        <w:rPr>
          <w:rFonts w:eastAsia="Cambria" w:cstheme="minorHAnsi"/>
        </w:rPr>
        <w:t>A person</w:t>
      </w:r>
      <w:r w:rsidR="00B542C9">
        <w:rPr>
          <w:rFonts w:eastAsia="Cambria" w:cstheme="minorHAnsi"/>
        </w:rPr>
        <w:t xml:space="preserve"> who has engaged in discriminatory conduct </w:t>
      </w:r>
      <w:r>
        <w:rPr>
          <w:rFonts w:eastAsia="Cambria" w:cstheme="minorHAnsi"/>
        </w:rPr>
        <w:t>that has resulted in a reportable</w:t>
      </w:r>
      <w:r w:rsidR="005930B8">
        <w:rPr>
          <w:rFonts w:eastAsia="Cambria" w:cstheme="minorHAnsi"/>
        </w:rPr>
        <w:t xml:space="preserve"> bullying or harassment incident shall be subject to the </w:t>
      </w:r>
      <w:r w:rsidRPr="00457CDA">
        <w:rPr>
          <w:rFonts w:cstheme="minorHAnsi"/>
          <w:i/>
          <w:spacing w:val="-1"/>
        </w:rPr>
        <w:t>__________School District/Charter School</w:t>
      </w:r>
      <w:r>
        <w:rPr>
          <w:rFonts w:cstheme="minorHAnsi"/>
          <w:i/>
          <w:spacing w:val="-1"/>
        </w:rPr>
        <w:t>’s</w:t>
      </w:r>
      <w:r w:rsidR="005930B8">
        <w:rPr>
          <w:rFonts w:eastAsia="Cambria" w:cstheme="minorHAnsi"/>
        </w:rPr>
        <w:t xml:space="preserve"> code of conduct for those behaviors.</w:t>
      </w:r>
    </w:p>
    <w:p w14:paraId="02E935DA" w14:textId="4901D753" w:rsidR="005930B8" w:rsidRDefault="005930B8" w:rsidP="005930B8">
      <w:pPr>
        <w:ind w:left="720"/>
        <w:rPr>
          <w:rFonts w:eastAsia="Cambria" w:cstheme="minorHAnsi"/>
        </w:rPr>
      </w:pPr>
    </w:p>
    <w:p w14:paraId="66AE716D" w14:textId="5BEC886C" w:rsidR="005930B8" w:rsidRDefault="005930B8" w:rsidP="005930B8">
      <w:pPr>
        <w:ind w:left="720"/>
        <w:rPr>
          <w:rFonts w:eastAsia="Cambria" w:cstheme="minorHAnsi"/>
        </w:rPr>
      </w:pPr>
      <w:r>
        <w:rPr>
          <w:rFonts w:eastAsia="Cambria" w:cstheme="minorHAnsi"/>
        </w:rPr>
        <w:t xml:space="preserve">A </w:t>
      </w:r>
      <w:r w:rsidR="008259BC">
        <w:rPr>
          <w:rFonts w:eastAsia="Cambria" w:cstheme="minorHAnsi"/>
        </w:rPr>
        <w:t xml:space="preserve">person </w:t>
      </w:r>
      <w:r>
        <w:rPr>
          <w:rFonts w:eastAsia="Cambria" w:cstheme="minorHAnsi"/>
        </w:rPr>
        <w:t xml:space="preserve">who has engaged in discriminatory conduct that constitutes a crime </w:t>
      </w:r>
      <w:proofErr w:type="gramStart"/>
      <w:r>
        <w:rPr>
          <w:rFonts w:eastAsia="Cambria" w:cstheme="minorHAnsi"/>
        </w:rPr>
        <w:t>will be reported</w:t>
      </w:r>
      <w:proofErr w:type="gramEnd"/>
      <w:r>
        <w:rPr>
          <w:rFonts w:eastAsia="Cambria" w:cstheme="minorHAnsi"/>
        </w:rPr>
        <w:t xml:space="preserve"> to the </w:t>
      </w:r>
      <w:r w:rsidR="008259BC">
        <w:rPr>
          <w:rFonts w:eastAsia="Cambria" w:cstheme="minorHAnsi"/>
        </w:rPr>
        <w:t>appropriate authorities.</w:t>
      </w:r>
    </w:p>
    <w:p w14:paraId="1C3A73B3" w14:textId="48812439" w:rsidR="008259BC" w:rsidRDefault="008259BC" w:rsidP="005930B8">
      <w:pPr>
        <w:ind w:left="720"/>
        <w:rPr>
          <w:rFonts w:eastAsia="Cambria" w:cstheme="minorHAnsi"/>
        </w:rPr>
      </w:pPr>
    </w:p>
    <w:p w14:paraId="6D37247C" w14:textId="636AC38B" w:rsidR="00A973F7" w:rsidRPr="00477EFF" w:rsidRDefault="008259BC" w:rsidP="008259BC">
      <w:pPr>
        <w:ind w:left="720"/>
        <w:rPr>
          <w:rFonts w:eastAsia="Cambria" w:cstheme="minorHAnsi"/>
        </w:rPr>
      </w:pPr>
      <w:r>
        <w:rPr>
          <w:rFonts w:eastAsia="Cambria" w:cstheme="minorHAnsi"/>
        </w:rPr>
        <w:t xml:space="preserve">A person who has engaged in discriminatory conduct may be required to participate in educational or cultural sensitivity training. </w:t>
      </w:r>
    </w:p>
    <w:p w14:paraId="777FA952" w14:textId="77777777" w:rsidR="00A973F7" w:rsidRPr="00477EFF" w:rsidRDefault="00A973F7" w:rsidP="000C6E6E">
      <w:pPr>
        <w:rPr>
          <w:rFonts w:eastAsia="Cambria" w:cstheme="minorHAnsi"/>
        </w:rPr>
      </w:pPr>
    </w:p>
    <w:p w14:paraId="778FADCA" w14:textId="77777777" w:rsidR="00A973F7" w:rsidRPr="00477EFF" w:rsidRDefault="00A973F7" w:rsidP="000C6E6E">
      <w:pPr>
        <w:rPr>
          <w:rFonts w:eastAsia="Cambria" w:cstheme="minorHAnsi"/>
        </w:rPr>
      </w:pPr>
    </w:p>
    <w:p w14:paraId="5E0B1A17" w14:textId="77777777" w:rsidR="00A973F7" w:rsidRPr="00477EFF" w:rsidRDefault="00A973F7" w:rsidP="000C6E6E">
      <w:pPr>
        <w:spacing w:before="8"/>
        <w:rPr>
          <w:rFonts w:eastAsia="Cambria" w:cstheme="minorHAnsi"/>
        </w:rPr>
      </w:pPr>
    </w:p>
    <w:p w14:paraId="6AF4B9FF" w14:textId="3AA11101" w:rsidR="00A973F7" w:rsidRPr="00477EFF" w:rsidRDefault="00A973F7" w:rsidP="000C6E6E">
      <w:pPr>
        <w:spacing w:line="20" w:lineRule="atLeast"/>
        <w:ind w:left="105"/>
        <w:rPr>
          <w:rFonts w:eastAsia="Cambria" w:cstheme="minorHAnsi"/>
        </w:rPr>
      </w:pPr>
    </w:p>
    <w:sectPr w:rsidR="00A973F7" w:rsidRPr="00477EFF" w:rsidSect="004E3FEE">
      <w:headerReference w:type="default" r:id="rId8"/>
      <w:footerReference w:type="default" r:id="rId9"/>
      <w:pgSz w:w="12240" w:h="15840"/>
      <w:pgMar w:top="810" w:right="580" w:bottom="1100" w:left="580" w:header="988"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DEC6" w14:textId="77777777" w:rsidR="003E2E14" w:rsidRDefault="003B4972">
      <w:r>
        <w:separator/>
      </w:r>
    </w:p>
  </w:endnote>
  <w:endnote w:type="continuationSeparator" w:id="0">
    <w:p w14:paraId="41F34C48" w14:textId="77777777" w:rsidR="003E2E14" w:rsidRDefault="003B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888553"/>
      <w:docPartObj>
        <w:docPartGallery w:val="Page Numbers (Bottom of Page)"/>
        <w:docPartUnique/>
      </w:docPartObj>
    </w:sdtPr>
    <w:sdtEndPr>
      <w:rPr>
        <w:noProof/>
      </w:rPr>
    </w:sdtEndPr>
    <w:sdtContent>
      <w:p w14:paraId="3CB2B484" w14:textId="0B3A29F1" w:rsidR="0028623F" w:rsidRDefault="0028623F">
        <w:pPr>
          <w:pStyle w:val="Footer"/>
        </w:pPr>
        <w:r>
          <w:fldChar w:fldCharType="begin"/>
        </w:r>
        <w:r>
          <w:instrText xml:space="preserve"> PAGE   \* MERGEFORMAT </w:instrText>
        </w:r>
        <w:r>
          <w:fldChar w:fldCharType="separate"/>
        </w:r>
        <w:r w:rsidR="004E3FEE">
          <w:rPr>
            <w:noProof/>
          </w:rPr>
          <w:t>2</w:t>
        </w:r>
        <w:r>
          <w:rPr>
            <w:noProof/>
          </w:rPr>
          <w:fldChar w:fldCharType="end"/>
        </w:r>
      </w:p>
    </w:sdtContent>
  </w:sdt>
  <w:p w14:paraId="632EF744" w14:textId="77777777" w:rsidR="0028623F" w:rsidRDefault="00286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492E" w14:textId="77777777" w:rsidR="003E2E14" w:rsidRDefault="003B4972">
      <w:r>
        <w:separator/>
      </w:r>
    </w:p>
  </w:footnote>
  <w:footnote w:type="continuationSeparator" w:id="0">
    <w:p w14:paraId="3F7DF0DD" w14:textId="77777777" w:rsidR="003E2E14" w:rsidRDefault="003B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F330" w14:textId="14AA7203" w:rsidR="004E3FEE" w:rsidRDefault="004E3FEE">
    <w:pPr>
      <w:pStyle w:val="Header"/>
    </w:pPr>
    <w:r>
      <w:t>9.20.17</w:t>
    </w:r>
  </w:p>
  <w:sdt>
    <w:sdtPr>
      <w:rPr>
        <w:sz w:val="20"/>
        <w:szCs w:val="20"/>
      </w:rPr>
      <w:id w:val="1358157009"/>
      <w:docPartObj>
        <w:docPartGallery w:val="Watermarks"/>
        <w:docPartUnique/>
      </w:docPartObj>
    </w:sdtPr>
    <w:sdtEndPr/>
    <w:sdtContent>
      <w:p w14:paraId="0E7FFDEF" w14:textId="1127B6C2" w:rsidR="00A973F7" w:rsidRDefault="004E3FEE">
        <w:pPr>
          <w:spacing w:line="14" w:lineRule="auto"/>
          <w:rPr>
            <w:sz w:val="20"/>
            <w:szCs w:val="20"/>
          </w:rPr>
        </w:pPr>
        <w:r>
          <w:rPr>
            <w:noProof/>
            <w:sz w:val="20"/>
            <w:szCs w:val="20"/>
          </w:rPr>
          <w:pict w14:anchorId="4B2F4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63E5"/>
    <w:multiLevelType w:val="hybridMultilevel"/>
    <w:tmpl w:val="0F34ACF8"/>
    <w:lvl w:ilvl="0" w:tplc="46F696BC">
      <w:start w:val="1"/>
      <w:numFmt w:val="bullet"/>
      <w:lvlText w:val=""/>
      <w:lvlJc w:val="left"/>
      <w:pPr>
        <w:ind w:left="1580" w:hanging="361"/>
      </w:pPr>
      <w:rPr>
        <w:rFonts w:ascii="Symbol" w:eastAsia="Symbol" w:hAnsi="Symbol" w:hint="default"/>
        <w:sz w:val="22"/>
        <w:szCs w:val="22"/>
      </w:rPr>
    </w:lvl>
    <w:lvl w:ilvl="1" w:tplc="318421A6">
      <w:start w:val="1"/>
      <w:numFmt w:val="bullet"/>
      <w:lvlText w:val="•"/>
      <w:lvlJc w:val="left"/>
      <w:pPr>
        <w:ind w:left="2530" w:hanging="361"/>
      </w:pPr>
      <w:rPr>
        <w:rFonts w:hint="default"/>
      </w:rPr>
    </w:lvl>
    <w:lvl w:ilvl="2" w:tplc="4F48E00A">
      <w:start w:val="1"/>
      <w:numFmt w:val="bullet"/>
      <w:lvlText w:val="•"/>
      <w:lvlJc w:val="left"/>
      <w:pPr>
        <w:ind w:left="3480" w:hanging="361"/>
      </w:pPr>
      <w:rPr>
        <w:rFonts w:hint="default"/>
      </w:rPr>
    </w:lvl>
    <w:lvl w:ilvl="3" w:tplc="85266EB6">
      <w:start w:val="1"/>
      <w:numFmt w:val="bullet"/>
      <w:lvlText w:val="•"/>
      <w:lvlJc w:val="left"/>
      <w:pPr>
        <w:ind w:left="4430" w:hanging="361"/>
      </w:pPr>
      <w:rPr>
        <w:rFonts w:hint="default"/>
      </w:rPr>
    </w:lvl>
    <w:lvl w:ilvl="4" w:tplc="A0EC0AB6">
      <w:start w:val="1"/>
      <w:numFmt w:val="bullet"/>
      <w:lvlText w:val="•"/>
      <w:lvlJc w:val="left"/>
      <w:pPr>
        <w:ind w:left="5380" w:hanging="361"/>
      </w:pPr>
      <w:rPr>
        <w:rFonts w:hint="default"/>
      </w:rPr>
    </w:lvl>
    <w:lvl w:ilvl="5" w:tplc="5A54A094">
      <w:start w:val="1"/>
      <w:numFmt w:val="bullet"/>
      <w:lvlText w:val="•"/>
      <w:lvlJc w:val="left"/>
      <w:pPr>
        <w:ind w:left="6330" w:hanging="361"/>
      </w:pPr>
      <w:rPr>
        <w:rFonts w:hint="default"/>
      </w:rPr>
    </w:lvl>
    <w:lvl w:ilvl="6" w:tplc="CA20BA76">
      <w:start w:val="1"/>
      <w:numFmt w:val="bullet"/>
      <w:lvlText w:val="•"/>
      <w:lvlJc w:val="left"/>
      <w:pPr>
        <w:ind w:left="7280" w:hanging="361"/>
      </w:pPr>
      <w:rPr>
        <w:rFonts w:hint="default"/>
      </w:rPr>
    </w:lvl>
    <w:lvl w:ilvl="7" w:tplc="E3327278">
      <w:start w:val="1"/>
      <w:numFmt w:val="bullet"/>
      <w:lvlText w:val="•"/>
      <w:lvlJc w:val="left"/>
      <w:pPr>
        <w:ind w:left="8230" w:hanging="361"/>
      </w:pPr>
      <w:rPr>
        <w:rFonts w:hint="default"/>
      </w:rPr>
    </w:lvl>
    <w:lvl w:ilvl="8" w:tplc="F5AC6682">
      <w:start w:val="1"/>
      <w:numFmt w:val="bullet"/>
      <w:lvlText w:val="•"/>
      <w:lvlJc w:val="left"/>
      <w:pPr>
        <w:ind w:left="9180" w:hanging="361"/>
      </w:pPr>
      <w:rPr>
        <w:rFonts w:hint="default"/>
      </w:rPr>
    </w:lvl>
  </w:abstractNum>
  <w:abstractNum w:abstractNumId="1" w15:restartNumberingAfterBreak="0">
    <w:nsid w:val="5CFD12CE"/>
    <w:multiLevelType w:val="hybridMultilevel"/>
    <w:tmpl w:val="F68C1490"/>
    <w:lvl w:ilvl="0" w:tplc="D32027BE">
      <w:start w:val="1"/>
      <w:numFmt w:val="upperLetter"/>
      <w:lvlText w:val="%1."/>
      <w:lvlJc w:val="left"/>
      <w:pPr>
        <w:ind w:left="951" w:hanging="360"/>
      </w:pPr>
      <w:rPr>
        <w:rFonts w:hint="default"/>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2" w15:restartNumberingAfterBreak="0">
    <w:nsid w:val="6C9E2946"/>
    <w:multiLevelType w:val="hybridMultilevel"/>
    <w:tmpl w:val="178CC66E"/>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3" w15:restartNumberingAfterBreak="0">
    <w:nsid w:val="70A00344"/>
    <w:multiLevelType w:val="hybridMultilevel"/>
    <w:tmpl w:val="E5DCD70A"/>
    <w:lvl w:ilvl="0" w:tplc="228C9DF2">
      <w:start w:val="1"/>
      <w:numFmt w:val="bullet"/>
      <w:lvlText w:val=""/>
      <w:lvlJc w:val="left"/>
      <w:pPr>
        <w:ind w:left="859" w:hanging="360"/>
      </w:pPr>
      <w:rPr>
        <w:rFonts w:ascii="Wingdings" w:eastAsia="Wingdings" w:hAnsi="Wingdings" w:hint="default"/>
        <w:sz w:val="22"/>
        <w:szCs w:val="22"/>
      </w:rPr>
    </w:lvl>
    <w:lvl w:ilvl="1" w:tplc="E7BE07B2">
      <w:start w:val="1"/>
      <w:numFmt w:val="decimal"/>
      <w:lvlText w:val="(%2)"/>
      <w:lvlJc w:val="left"/>
      <w:pPr>
        <w:ind w:left="1198" w:hanging="339"/>
      </w:pPr>
      <w:rPr>
        <w:rFonts w:ascii="Cambria" w:eastAsia="Cambria" w:hAnsi="Cambria" w:hint="default"/>
        <w:spacing w:val="-1"/>
        <w:sz w:val="22"/>
        <w:szCs w:val="22"/>
      </w:rPr>
    </w:lvl>
    <w:lvl w:ilvl="2" w:tplc="A87AE318">
      <w:start w:val="1"/>
      <w:numFmt w:val="bullet"/>
      <w:lvlText w:val="•"/>
      <w:lvlJc w:val="left"/>
      <w:pPr>
        <w:ind w:left="2296" w:hanging="339"/>
      </w:pPr>
      <w:rPr>
        <w:rFonts w:hint="default"/>
      </w:rPr>
    </w:lvl>
    <w:lvl w:ilvl="3" w:tplc="9FD40780">
      <w:start w:val="1"/>
      <w:numFmt w:val="bullet"/>
      <w:lvlText w:val="•"/>
      <w:lvlJc w:val="left"/>
      <w:pPr>
        <w:ind w:left="3394" w:hanging="339"/>
      </w:pPr>
      <w:rPr>
        <w:rFonts w:hint="default"/>
      </w:rPr>
    </w:lvl>
    <w:lvl w:ilvl="4" w:tplc="3DE009A4">
      <w:start w:val="1"/>
      <w:numFmt w:val="bullet"/>
      <w:lvlText w:val="•"/>
      <w:lvlJc w:val="left"/>
      <w:pPr>
        <w:ind w:left="4492" w:hanging="339"/>
      </w:pPr>
      <w:rPr>
        <w:rFonts w:hint="default"/>
      </w:rPr>
    </w:lvl>
    <w:lvl w:ilvl="5" w:tplc="4270207E">
      <w:start w:val="1"/>
      <w:numFmt w:val="bullet"/>
      <w:lvlText w:val="•"/>
      <w:lvlJc w:val="left"/>
      <w:pPr>
        <w:ind w:left="5590" w:hanging="339"/>
      </w:pPr>
      <w:rPr>
        <w:rFonts w:hint="default"/>
      </w:rPr>
    </w:lvl>
    <w:lvl w:ilvl="6" w:tplc="0E3C6980">
      <w:start w:val="1"/>
      <w:numFmt w:val="bullet"/>
      <w:lvlText w:val="•"/>
      <w:lvlJc w:val="left"/>
      <w:pPr>
        <w:ind w:left="6688" w:hanging="339"/>
      </w:pPr>
      <w:rPr>
        <w:rFonts w:hint="default"/>
      </w:rPr>
    </w:lvl>
    <w:lvl w:ilvl="7" w:tplc="B986C392">
      <w:start w:val="1"/>
      <w:numFmt w:val="bullet"/>
      <w:lvlText w:val="•"/>
      <w:lvlJc w:val="left"/>
      <w:pPr>
        <w:ind w:left="7786" w:hanging="339"/>
      </w:pPr>
      <w:rPr>
        <w:rFonts w:hint="default"/>
      </w:rPr>
    </w:lvl>
    <w:lvl w:ilvl="8" w:tplc="5DF6FA14">
      <w:start w:val="1"/>
      <w:numFmt w:val="bullet"/>
      <w:lvlText w:val="•"/>
      <w:lvlJc w:val="left"/>
      <w:pPr>
        <w:ind w:left="8884" w:hanging="339"/>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F7"/>
    <w:rsid w:val="000007AF"/>
    <w:rsid w:val="00011A6A"/>
    <w:rsid w:val="000122E0"/>
    <w:rsid w:val="00037D4C"/>
    <w:rsid w:val="000772A3"/>
    <w:rsid w:val="00082B74"/>
    <w:rsid w:val="000B564D"/>
    <w:rsid w:val="000C6E6E"/>
    <w:rsid w:val="00143EB6"/>
    <w:rsid w:val="001A3DB3"/>
    <w:rsid w:val="001E158B"/>
    <w:rsid w:val="00204F6C"/>
    <w:rsid w:val="00221C50"/>
    <w:rsid w:val="0028623F"/>
    <w:rsid w:val="002A6AB6"/>
    <w:rsid w:val="002F3312"/>
    <w:rsid w:val="0031170A"/>
    <w:rsid w:val="00353603"/>
    <w:rsid w:val="003A3710"/>
    <w:rsid w:val="003B4972"/>
    <w:rsid w:val="003D0E11"/>
    <w:rsid w:val="003D7B55"/>
    <w:rsid w:val="003E2E14"/>
    <w:rsid w:val="00436B91"/>
    <w:rsid w:val="00454A08"/>
    <w:rsid w:val="00457CDA"/>
    <w:rsid w:val="0046377D"/>
    <w:rsid w:val="00477EFF"/>
    <w:rsid w:val="0048745C"/>
    <w:rsid w:val="00487999"/>
    <w:rsid w:val="004E3FEE"/>
    <w:rsid w:val="004E5D86"/>
    <w:rsid w:val="004F1A17"/>
    <w:rsid w:val="00551B7C"/>
    <w:rsid w:val="0056179A"/>
    <w:rsid w:val="005930B8"/>
    <w:rsid w:val="006041EB"/>
    <w:rsid w:val="006075CA"/>
    <w:rsid w:val="00616706"/>
    <w:rsid w:val="006257B1"/>
    <w:rsid w:val="0065142B"/>
    <w:rsid w:val="006B7689"/>
    <w:rsid w:val="006C6654"/>
    <w:rsid w:val="006D0FD1"/>
    <w:rsid w:val="00730C03"/>
    <w:rsid w:val="00734A02"/>
    <w:rsid w:val="00735A00"/>
    <w:rsid w:val="00752DCB"/>
    <w:rsid w:val="0075545C"/>
    <w:rsid w:val="00785E72"/>
    <w:rsid w:val="007A2EF0"/>
    <w:rsid w:val="007B6DEA"/>
    <w:rsid w:val="007B759E"/>
    <w:rsid w:val="007C4358"/>
    <w:rsid w:val="007C640E"/>
    <w:rsid w:val="00811D49"/>
    <w:rsid w:val="008259BC"/>
    <w:rsid w:val="008574BC"/>
    <w:rsid w:val="008A0B3A"/>
    <w:rsid w:val="009233A1"/>
    <w:rsid w:val="00925494"/>
    <w:rsid w:val="00930894"/>
    <w:rsid w:val="0093562B"/>
    <w:rsid w:val="00937167"/>
    <w:rsid w:val="00946119"/>
    <w:rsid w:val="00A21CA2"/>
    <w:rsid w:val="00A47B07"/>
    <w:rsid w:val="00A869D3"/>
    <w:rsid w:val="00A91D7C"/>
    <w:rsid w:val="00A973F7"/>
    <w:rsid w:val="00AC7828"/>
    <w:rsid w:val="00AF4FB0"/>
    <w:rsid w:val="00AF51DB"/>
    <w:rsid w:val="00B269F6"/>
    <w:rsid w:val="00B32C39"/>
    <w:rsid w:val="00B4298F"/>
    <w:rsid w:val="00B542C9"/>
    <w:rsid w:val="00B7186F"/>
    <w:rsid w:val="00B77304"/>
    <w:rsid w:val="00BC7EFD"/>
    <w:rsid w:val="00BD518E"/>
    <w:rsid w:val="00C03AD1"/>
    <w:rsid w:val="00C0453E"/>
    <w:rsid w:val="00C11536"/>
    <w:rsid w:val="00C263F9"/>
    <w:rsid w:val="00C6616F"/>
    <w:rsid w:val="00C77765"/>
    <w:rsid w:val="00CA2270"/>
    <w:rsid w:val="00CA551C"/>
    <w:rsid w:val="00CA6ED8"/>
    <w:rsid w:val="00CB029C"/>
    <w:rsid w:val="00CB24FD"/>
    <w:rsid w:val="00D13013"/>
    <w:rsid w:val="00D156A2"/>
    <w:rsid w:val="00D77C65"/>
    <w:rsid w:val="00D93C01"/>
    <w:rsid w:val="00DD0D20"/>
    <w:rsid w:val="00DF07B5"/>
    <w:rsid w:val="00E223FC"/>
    <w:rsid w:val="00E44F75"/>
    <w:rsid w:val="00F301CE"/>
    <w:rsid w:val="00F34207"/>
    <w:rsid w:val="00F44FA3"/>
    <w:rsid w:val="00F70D6F"/>
    <w:rsid w:val="00FA0638"/>
    <w:rsid w:val="00FB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9AD3109"/>
  <w15:docId w15:val="{1DA633F6-181A-4937-B8F1-0989E798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0"/>
      <w:outlineLvl w:val="0"/>
    </w:pPr>
    <w:rPr>
      <w:rFonts w:ascii="Times New Roman" w:eastAsia="Times New Roman" w:hAnsi="Times New Roman"/>
      <w:b/>
      <w:bCs/>
      <w:sz w:val="32"/>
      <w:szCs w:val="32"/>
    </w:rPr>
  </w:style>
  <w:style w:type="paragraph" w:styleId="Heading2">
    <w:name w:val="heading 2"/>
    <w:basedOn w:val="Normal"/>
    <w:uiPriority w:val="1"/>
    <w:qFormat/>
    <w:pPr>
      <w:ind w:left="591"/>
      <w:outlineLvl w:val="1"/>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257B1"/>
    <w:rPr>
      <w:sz w:val="16"/>
      <w:szCs w:val="16"/>
    </w:rPr>
  </w:style>
  <w:style w:type="paragraph" w:styleId="CommentText">
    <w:name w:val="annotation text"/>
    <w:basedOn w:val="Normal"/>
    <w:link w:val="CommentTextChar"/>
    <w:uiPriority w:val="99"/>
    <w:semiHidden/>
    <w:unhideWhenUsed/>
    <w:rsid w:val="006257B1"/>
    <w:rPr>
      <w:sz w:val="20"/>
      <w:szCs w:val="20"/>
    </w:rPr>
  </w:style>
  <w:style w:type="character" w:customStyle="1" w:styleId="CommentTextChar">
    <w:name w:val="Comment Text Char"/>
    <w:basedOn w:val="DefaultParagraphFont"/>
    <w:link w:val="CommentText"/>
    <w:uiPriority w:val="99"/>
    <w:semiHidden/>
    <w:rsid w:val="006257B1"/>
    <w:rPr>
      <w:sz w:val="20"/>
      <w:szCs w:val="20"/>
    </w:rPr>
  </w:style>
  <w:style w:type="paragraph" w:styleId="BalloonText">
    <w:name w:val="Balloon Text"/>
    <w:basedOn w:val="Normal"/>
    <w:link w:val="BalloonTextChar"/>
    <w:uiPriority w:val="99"/>
    <w:semiHidden/>
    <w:unhideWhenUsed/>
    <w:rsid w:val="00C03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D1"/>
    <w:rPr>
      <w:rFonts w:ascii="Segoe UI" w:hAnsi="Segoe UI" w:cs="Segoe UI"/>
      <w:sz w:val="18"/>
      <w:szCs w:val="18"/>
    </w:rPr>
  </w:style>
  <w:style w:type="character" w:styleId="Hyperlink">
    <w:name w:val="Hyperlink"/>
    <w:basedOn w:val="DefaultParagraphFont"/>
    <w:uiPriority w:val="99"/>
    <w:unhideWhenUsed/>
    <w:rsid w:val="00F44FA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7186F"/>
    <w:rPr>
      <w:b/>
      <w:bCs/>
    </w:rPr>
  </w:style>
  <w:style w:type="character" w:customStyle="1" w:styleId="CommentSubjectChar">
    <w:name w:val="Comment Subject Char"/>
    <w:basedOn w:val="CommentTextChar"/>
    <w:link w:val="CommentSubject"/>
    <w:uiPriority w:val="99"/>
    <w:semiHidden/>
    <w:rsid w:val="00B7186F"/>
    <w:rPr>
      <w:b/>
      <w:bCs/>
      <w:sz w:val="20"/>
      <w:szCs w:val="20"/>
    </w:rPr>
  </w:style>
  <w:style w:type="character" w:styleId="Emphasis">
    <w:name w:val="Emphasis"/>
    <w:basedOn w:val="DefaultParagraphFont"/>
    <w:uiPriority w:val="20"/>
    <w:qFormat/>
    <w:rsid w:val="0046377D"/>
    <w:rPr>
      <w:i/>
      <w:iCs/>
    </w:rPr>
  </w:style>
  <w:style w:type="paragraph" w:styleId="NormalWeb">
    <w:name w:val="Normal (Web)"/>
    <w:basedOn w:val="Normal"/>
    <w:uiPriority w:val="99"/>
    <w:semiHidden/>
    <w:unhideWhenUsed/>
    <w:rsid w:val="0046377D"/>
    <w:pPr>
      <w:widowControl/>
      <w:spacing w:before="100" w:beforeAutospacing="1" w:after="18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623F"/>
    <w:pPr>
      <w:tabs>
        <w:tab w:val="center" w:pos="4680"/>
        <w:tab w:val="right" w:pos="9360"/>
      </w:tabs>
    </w:pPr>
  </w:style>
  <w:style w:type="character" w:customStyle="1" w:styleId="HeaderChar">
    <w:name w:val="Header Char"/>
    <w:basedOn w:val="DefaultParagraphFont"/>
    <w:link w:val="Header"/>
    <w:uiPriority w:val="99"/>
    <w:rsid w:val="0028623F"/>
  </w:style>
  <w:style w:type="paragraph" w:styleId="Footer">
    <w:name w:val="footer"/>
    <w:basedOn w:val="Normal"/>
    <w:link w:val="FooterChar"/>
    <w:uiPriority w:val="99"/>
    <w:unhideWhenUsed/>
    <w:rsid w:val="0028623F"/>
    <w:pPr>
      <w:tabs>
        <w:tab w:val="center" w:pos="4680"/>
        <w:tab w:val="right" w:pos="9360"/>
      </w:tabs>
    </w:pPr>
  </w:style>
  <w:style w:type="character" w:customStyle="1" w:styleId="FooterChar">
    <w:name w:val="Footer Char"/>
    <w:basedOn w:val="DefaultParagraphFont"/>
    <w:link w:val="Footer"/>
    <w:uiPriority w:val="99"/>
    <w:rsid w:val="0028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5123">
      <w:bodyDiv w:val="1"/>
      <w:marLeft w:val="0"/>
      <w:marRight w:val="0"/>
      <w:marTop w:val="0"/>
      <w:marBottom w:val="0"/>
      <w:divBdr>
        <w:top w:val="none" w:sz="0" w:space="0" w:color="auto"/>
        <w:left w:val="none" w:sz="0" w:space="0" w:color="auto"/>
        <w:bottom w:val="none" w:sz="0" w:space="0" w:color="auto"/>
        <w:right w:val="none" w:sz="0" w:space="0" w:color="auto"/>
      </w:divBdr>
    </w:div>
    <w:div w:id="405999582">
      <w:bodyDiv w:val="1"/>
      <w:marLeft w:val="0"/>
      <w:marRight w:val="0"/>
      <w:marTop w:val="0"/>
      <w:marBottom w:val="0"/>
      <w:divBdr>
        <w:top w:val="none" w:sz="0" w:space="0" w:color="auto"/>
        <w:left w:val="none" w:sz="0" w:space="0" w:color="auto"/>
        <w:bottom w:val="none" w:sz="0" w:space="0" w:color="auto"/>
        <w:right w:val="none" w:sz="0" w:space="0" w:color="auto"/>
      </w:divBdr>
    </w:div>
    <w:div w:id="2064253786">
      <w:bodyDiv w:val="1"/>
      <w:marLeft w:val="0"/>
      <w:marRight w:val="0"/>
      <w:marTop w:val="0"/>
      <w:marBottom w:val="0"/>
      <w:divBdr>
        <w:top w:val="none" w:sz="0" w:space="0" w:color="auto"/>
        <w:left w:val="none" w:sz="0" w:space="0" w:color="auto"/>
        <w:bottom w:val="none" w:sz="0" w:space="0" w:color="auto"/>
        <w:right w:val="none" w:sz="0" w:space="0" w:color="auto"/>
      </w:divBdr>
      <w:divsChild>
        <w:div w:id="2095202088">
          <w:marLeft w:val="0"/>
          <w:marRight w:val="0"/>
          <w:marTop w:val="0"/>
          <w:marBottom w:val="0"/>
          <w:divBdr>
            <w:top w:val="none" w:sz="0" w:space="0" w:color="auto"/>
            <w:left w:val="none" w:sz="0" w:space="0" w:color="auto"/>
            <w:bottom w:val="none" w:sz="0" w:space="0" w:color="auto"/>
            <w:right w:val="none" w:sz="0" w:space="0" w:color="auto"/>
          </w:divBdr>
          <w:divsChild>
            <w:div w:id="16031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0461">
      <w:bodyDiv w:val="1"/>
      <w:marLeft w:val="0"/>
      <w:marRight w:val="0"/>
      <w:marTop w:val="0"/>
      <w:marBottom w:val="0"/>
      <w:divBdr>
        <w:top w:val="none" w:sz="0" w:space="0" w:color="auto"/>
        <w:left w:val="none" w:sz="0" w:space="0" w:color="auto"/>
        <w:bottom w:val="none" w:sz="0" w:space="0" w:color="auto"/>
        <w:right w:val="none" w:sz="0" w:space="0" w:color="auto"/>
      </w:divBdr>
      <w:divsChild>
        <w:div w:id="1232810241">
          <w:marLeft w:val="5"/>
          <w:marRight w:val="0"/>
          <w:marTop w:val="0"/>
          <w:marBottom w:val="0"/>
          <w:divBdr>
            <w:top w:val="none" w:sz="0" w:space="0" w:color="auto"/>
            <w:left w:val="none" w:sz="0" w:space="0" w:color="auto"/>
            <w:bottom w:val="none" w:sz="0" w:space="0" w:color="auto"/>
            <w:right w:val="none" w:sz="0" w:space="0" w:color="auto"/>
          </w:divBdr>
          <w:divsChild>
            <w:div w:id="144930576">
              <w:marLeft w:val="0"/>
              <w:marRight w:val="0"/>
              <w:marTop w:val="0"/>
              <w:marBottom w:val="0"/>
              <w:divBdr>
                <w:top w:val="single" w:sz="6" w:space="6" w:color="223085"/>
                <w:left w:val="single" w:sz="6" w:space="6" w:color="223085"/>
                <w:bottom w:val="single" w:sz="6" w:space="6" w:color="223085"/>
                <w:right w:val="single" w:sz="6" w:space="6" w:color="223085"/>
              </w:divBdr>
              <w:divsChild>
                <w:div w:id="1133519524">
                  <w:marLeft w:val="0"/>
                  <w:marRight w:val="0"/>
                  <w:marTop w:val="0"/>
                  <w:marBottom w:val="0"/>
                  <w:divBdr>
                    <w:top w:val="none" w:sz="0" w:space="0" w:color="auto"/>
                    <w:left w:val="none" w:sz="0" w:space="0" w:color="auto"/>
                    <w:bottom w:val="none" w:sz="0" w:space="0" w:color="auto"/>
                    <w:right w:val="none" w:sz="0" w:space="0" w:color="auto"/>
                  </w:divBdr>
                  <w:divsChild>
                    <w:div w:id="605159682">
                      <w:marLeft w:val="0"/>
                      <w:marRight w:val="0"/>
                      <w:marTop w:val="0"/>
                      <w:marBottom w:val="0"/>
                      <w:divBdr>
                        <w:top w:val="none" w:sz="0" w:space="0" w:color="auto"/>
                        <w:left w:val="none" w:sz="0" w:space="0" w:color="auto"/>
                        <w:bottom w:val="none" w:sz="0" w:space="0" w:color="auto"/>
                        <w:right w:val="none" w:sz="0" w:space="0" w:color="auto"/>
                      </w:divBdr>
                      <w:divsChild>
                        <w:div w:id="1080835851">
                          <w:marLeft w:val="0"/>
                          <w:marRight w:val="0"/>
                          <w:marTop w:val="0"/>
                          <w:marBottom w:val="0"/>
                          <w:divBdr>
                            <w:top w:val="none" w:sz="0" w:space="0" w:color="auto"/>
                            <w:left w:val="none" w:sz="0" w:space="0" w:color="auto"/>
                            <w:bottom w:val="none" w:sz="0" w:space="0" w:color="auto"/>
                            <w:right w:val="none" w:sz="0" w:space="0" w:color="auto"/>
                          </w:divBdr>
                          <w:divsChild>
                            <w:div w:id="1220432997">
                              <w:marLeft w:val="0"/>
                              <w:marRight w:val="0"/>
                              <w:marTop w:val="0"/>
                              <w:marBottom w:val="0"/>
                              <w:divBdr>
                                <w:top w:val="none" w:sz="0" w:space="0" w:color="auto"/>
                                <w:left w:val="none" w:sz="0" w:space="0" w:color="auto"/>
                                <w:bottom w:val="none" w:sz="0" w:space="0" w:color="auto"/>
                                <w:right w:val="none" w:sz="0" w:space="0" w:color="auto"/>
                              </w:divBdr>
                              <w:divsChild>
                                <w:div w:id="1747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F9"/>
    <w:rsid w:val="004F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22DA1564C7492BA2B9E1A98929CC79">
    <w:name w:val="DC22DA1564C7492BA2B9E1A98929CC79"/>
    <w:rsid w:val="004F59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7174-0591-4E48-9284-6B3A0B9C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DDOE</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Joanna (OMB)</dc:creator>
  <cp:lastModifiedBy>Haberstroh Susan Keene</cp:lastModifiedBy>
  <cp:revision>5</cp:revision>
  <cp:lastPrinted>2017-09-15T18:07:00Z</cp:lastPrinted>
  <dcterms:created xsi:type="dcterms:W3CDTF">2017-09-20T14:09:00Z</dcterms:created>
  <dcterms:modified xsi:type="dcterms:W3CDTF">2017-09-20T16:59:00Z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2017-08-15T00:00:00Z</vt:filetime>
  </property>
</Properties>
</file>