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4" w:rsidRPr="00997D74" w:rsidRDefault="00997D74" w:rsidP="00997D74">
      <w:pPr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113E6A"/>
          <w:sz w:val="28"/>
          <w:szCs w:val="28"/>
        </w:rPr>
      </w:pPr>
      <w:bookmarkStart w:id="0" w:name="_GoBack"/>
      <w:bookmarkEnd w:id="0"/>
      <w:r w:rsidRPr="00997D74">
        <w:rPr>
          <w:rFonts w:ascii="Arial" w:eastAsia="Times New Roman" w:hAnsi="Arial" w:cs="Arial"/>
          <w:b/>
          <w:bCs/>
          <w:color w:val="113E6A"/>
          <w:sz w:val="28"/>
          <w:szCs w:val="28"/>
        </w:rPr>
        <w:t>Purpose and Responsibilities of the Treasurer</w:t>
      </w:r>
    </w:p>
    <w:p w:rsidR="00997D74" w:rsidRPr="00997D74" w:rsidRDefault="00997D74" w:rsidP="00997D74">
      <w:pPr>
        <w:spacing w:after="300" w:line="285" w:lineRule="atLeast"/>
        <w:rPr>
          <w:rFonts w:ascii="Arial" w:eastAsia="Times New Roman" w:hAnsi="Arial" w:cs="Arial"/>
          <w:color w:val="2B2B2B"/>
          <w:sz w:val="28"/>
          <w:szCs w:val="28"/>
        </w:rPr>
      </w:pPr>
      <w:r w:rsidRPr="00997D74">
        <w:rPr>
          <w:rFonts w:ascii="Arial" w:eastAsia="Times New Roman" w:hAnsi="Arial" w:cs="Arial"/>
          <w:color w:val="2B2B2B"/>
          <w:sz w:val="28"/>
          <w:szCs w:val="28"/>
        </w:rPr>
        <w:t>Every PTA needs a treasurer to manage and supervise all of the financial aspects of a PTA. A treasurer has a broad range of responsibilities including:</w:t>
      </w:r>
    </w:p>
    <w:p w:rsidR="00997D74" w:rsidRDefault="00997D74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 xml:space="preserve">Custodian of PTA funds </w:t>
      </w:r>
      <w:r w:rsidR="004F30CE">
        <w:rPr>
          <w:rFonts w:ascii="Arial" w:eastAsia="Times New Roman" w:hAnsi="Arial" w:cs="Arial"/>
          <w:sz w:val="28"/>
          <w:szCs w:val="28"/>
        </w:rPr>
        <w:t>and financial records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Ensure payments received are deposited timely</w:t>
      </w:r>
    </w:p>
    <w:p w:rsid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Ensure vendors are paid timely</w:t>
      </w:r>
    </w:p>
    <w:p w:rsidR="00997D74" w:rsidRPr="00997D74" w:rsidRDefault="00997D74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Tracking and recording all financial transactions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Membership dues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Donations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Receipts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Disbursements</w:t>
      </w:r>
    </w:p>
    <w:p w:rsidR="00997D74" w:rsidRPr="00997D74" w:rsidRDefault="00997D74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Supporting PTA volunteers and members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Assisting with</w:t>
      </w:r>
      <w:r w:rsidR="004F30CE">
        <w:rPr>
          <w:rFonts w:ascii="Arial" w:eastAsia="Times New Roman" w:hAnsi="Arial" w:cs="Arial"/>
          <w:sz w:val="28"/>
          <w:szCs w:val="28"/>
        </w:rPr>
        <w:t xml:space="preserve"> financial</w:t>
      </w:r>
      <w:r w:rsidRPr="00997D74">
        <w:rPr>
          <w:rFonts w:ascii="Arial" w:eastAsia="Times New Roman" w:hAnsi="Arial" w:cs="Arial"/>
          <w:sz w:val="28"/>
          <w:szCs w:val="28"/>
        </w:rPr>
        <w:t xml:space="preserve"> planning for programs and other PTA activities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Reporting and providing timely financial information to the PTA</w:t>
      </w:r>
    </w:p>
    <w:p w:rsidR="00997D74" w:rsidRPr="00997D74" w:rsidRDefault="00997D74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Keeping the PTA compliant with</w:t>
      </w:r>
      <w:r w:rsidR="004F30CE">
        <w:rPr>
          <w:rFonts w:ascii="Arial" w:eastAsia="Times New Roman" w:hAnsi="Arial" w:cs="Arial"/>
          <w:sz w:val="28"/>
          <w:szCs w:val="28"/>
        </w:rPr>
        <w:t xml:space="preserve"> financial</w:t>
      </w:r>
      <w:r w:rsidRPr="00997D74">
        <w:rPr>
          <w:rFonts w:ascii="Arial" w:eastAsia="Times New Roman" w:hAnsi="Arial" w:cs="Arial"/>
          <w:sz w:val="28"/>
          <w:szCs w:val="28"/>
        </w:rPr>
        <w:t xml:space="preserve"> rules and regulations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Reporting to government agencies</w:t>
      </w:r>
    </w:p>
    <w:p w:rsid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 xml:space="preserve">Reporting to National PTA </w:t>
      </w:r>
    </w:p>
    <w:p w:rsidR="00997D74" w:rsidRPr="00997D74" w:rsidRDefault="00997D74" w:rsidP="00997D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Ensuring annual audit and tax returns are completed timely</w:t>
      </w:r>
    </w:p>
    <w:p w:rsidR="00997D74" w:rsidRDefault="00997D74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Managing PTA volunteers (e.g., chairing a finance, budget and/or fundraising committee)</w:t>
      </w:r>
    </w:p>
    <w:p w:rsidR="004F30CE" w:rsidRPr="00997D74" w:rsidRDefault="004F30CE" w:rsidP="00997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Providing Treasurer training to local PTA units</w:t>
      </w:r>
    </w:p>
    <w:p w:rsidR="00997D74" w:rsidRPr="00997D74" w:rsidRDefault="00997D74" w:rsidP="00997D74">
      <w:pPr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113E6A"/>
          <w:sz w:val="28"/>
          <w:szCs w:val="28"/>
        </w:rPr>
      </w:pPr>
      <w:r w:rsidRPr="00997D74">
        <w:rPr>
          <w:rFonts w:ascii="Arial" w:eastAsia="Times New Roman" w:hAnsi="Arial" w:cs="Arial"/>
          <w:b/>
          <w:bCs/>
          <w:color w:val="113E6A"/>
          <w:sz w:val="28"/>
          <w:szCs w:val="28"/>
        </w:rPr>
        <w:t>Traits of an Ideal Treasurer: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Dependable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Excellent communication skills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Detail-oriented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Strong organizational skills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A background in accounting practices and procedures</w:t>
      </w:r>
    </w:p>
    <w:p w:rsidR="00997D74" w:rsidRP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Knowledge of volunteer and nonprofit financial management</w:t>
      </w:r>
    </w:p>
    <w:p w:rsidR="00997D74" w:rsidRDefault="00997D74" w:rsidP="00997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97D74">
        <w:rPr>
          <w:rFonts w:ascii="Arial" w:eastAsia="Times New Roman" w:hAnsi="Arial" w:cs="Arial"/>
          <w:sz w:val="28"/>
          <w:szCs w:val="28"/>
        </w:rPr>
        <w:t>In-depth knowledge of PTA and its mission and objectives</w:t>
      </w:r>
    </w:p>
    <w:p w:rsidR="004F30CE" w:rsidRDefault="004F30CE" w:rsidP="004F30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4F30CE" w:rsidRPr="004F30CE" w:rsidRDefault="004F30CE" w:rsidP="004F30CE">
      <w:pPr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113E6A"/>
          <w:sz w:val="28"/>
          <w:szCs w:val="28"/>
        </w:rPr>
      </w:pPr>
      <w:r w:rsidRPr="004F30CE">
        <w:rPr>
          <w:rFonts w:ascii="Arial" w:eastAsia="Times New Roman" w:hAnsi="Arial" w:cs="Arial"/>
          <w:b/>
          <w:bCs/>
          <w:color w:val="113E6A"/>
          <w:sz w:val="28"/>
          <w:szCs w:val="28"/>
        </w:rPr>
        <w:t>Estimated Hours:</w:t>
      </w:r>
    </w:p>
    <w:p w:rsidR="00BD2340" w:rsidRDefault="004F30CE" w:rsidP="004F30CE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8"/>
          <w:szCs w:val="28"/>
        </w:rPr>
        <w:t>Fall: 5 – 10 hrs</w:t>
      </w:r>
      <w:proofErr w:type="gramStart"/>
      <w:r>
        <w:rPr>
          <w:rFonts w:ascii="Arial" w:eastAsia="Times New Roman" w:hAnsi="Arial" w:cs="Arial"/>
          <w:sz w:val="28"/>
          <w:szCs w:val="28"/>
        </w:rPr>
        <w:t>./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week, rest of year 2-4 </w:t>
      </w:r>
      <w:proofErr w:type="spellStart"/>
      <w:r>
        <w:rPr>
          <w:rFonts w:ascii="Arial" w:eastAsia="Times New Roman" w:hAnsi="Arial" w:cs="Arial"/>
          <w:sz w:val="28"/>
          <w:szCs w:val="28"/>
        </w:rPr>
        <w:t>hrs</w:t>
      </w:r>
      <w:proofErr w:type="spellEnd"/>
      <w:r>
        <w:rPr>
          <w:rFonts w:ascii="Arial" w:eastAsia="Times New Roman" w:hAnsi="Arial" w:cs="Arial"/>
          <w:sz w:val="28"/>
          <w:szCs w:val="28"/>
        </w:rPr>
        <w:t>/week</w:t>
      </w:r>
    </w:p>
    <w:sectPr w:rsidR="00BD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F41"/>
    <w:multiLevelType w:val="multilevel"/>
    <w:tmpl w:val="C85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74334"/>
    <w:multiLevelType w:val="multilevel"/>
    <w:tmpl w:val="D27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4"/>
    <w:rsid w:val="00180F65"/>
    <w:rsid w:val="004F30CE"/>
    <w:rsid w:val="00997D74"/>
    <w:rsid w:val="00B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7D74"/>
    <w:pPr>
      <w:spacing w:before="100" w:beforeAutospacing="1" w:after="100" w:afterAutospacing="1" w:line="330" w:lineRule="atLeast"/>
      <w:outlineLvl w:val="3"/>
    </w:pPr>
    <w:rPr>
      <w:rFonts w:ascii="Arial" w:eastAsia="Times New Roman" w:hAnsi="Arial" w:cs="Arial"/>
      <w:b/>
      <w:bCs/>
      <w:color w:val="113E6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7D74"/>
    <w:rPr>
      <w:rFonts w:ascii="Arial" w:eastAsia="Times New Roman" w:hAnsi="Arial" w:cs="Arial"/>
      <w:b/>
      <w:bCs/>
      <w:color w:val="113E6A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7D74"/>
    <w:rPr>
      <w:strike w:val="0"/>
      <w:dstrike w:val="0"/>
      <w:color w:val="113E6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97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D74"/>
    <w:pPr>
      <w:spacing w:after="300" w:line="285" w:lineRule="atLeast"/>
    </w:pPr>
    <w:rPr>
      <w:rFonts w:ascii="Arial" w:eastAsia="Times New Roman" w:hAnsi="Arial" w:cs="Arial"/>
      <w:color w:val="2B2B2B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7D74"/>
    <w:pPr>
      <w:spacing w:before="100" w:beforeAutospacing="1" w:after="100" w:afterAutospacing="1" w:line="330" w:lineRule="atLeast"/>
      <w:outlineLvl w:val="3"/>
    </w:pPr>
    <w:rPr>
      <w:rFonts w:ascii="Arial" w:eastAsia="Times New Roman" w:hAnsi="Arial" w:cs="Arial"/>
      <w:b/>
      <w:bCs/>
      <w:color w:val="113E6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7D74"/>
    <w:rPr>
      <w:rFonts w:ascii="Arial" w:eastAsia="Times New Roman" w:hAnsi="Arial" w:cs="Arial"/>
      <w:b/>
      <w:bCs/>
      <w:color w:val="113E6A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7D74"/>
    <w:rPr>
      <w:strike w:val="0"/>
      <w:dstrike w:val="0"/>
      <w:color w:val="113E6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97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D74"/>
    <w:pPr>
      <w:spacing w:after="300" w:line="285" w:lineRule="atLeast"/>
    </w:pPr>
    <w:rPr>
      <w:rFonts w:ascii="Arial" w:eastAsia="Times New Roman" w:hAnsi="Arial" w:cs="Arial"/>
      <w:color w:val="2B2B2B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DR. Terri Hodges</cp:lastModifiedBy>
  <cp:revision>2</cp:revision>
  <dcterms:created xsi:type="dcterms:W3CDTF">2015-03-13T03:14:00Z</dcterms:created>
  <dcterms:modified xsi:type="dcterms:W3CDTF">2015-03-13T03:14:00Z</dcterms:modified>
</cp:coreProperties>
</file>