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6650A" w14:textId="77777777" w:rsidR="00E40466" w:rsidRDefault="00E40466" w:rsidP="00E40466">
      <w:pPr>
        <w:spacing w:after="120"/>
        <w:rPr>
          <w:sz w:val="20"/>
          <w:szCs w:val="20"/>
        </w:rPr>
      </w:pPr>
      <w:bookmarkStart w:id="0" w:name="_GoBack"/>
      <w:bookmarkEnd w:id="0"/>
    </w:p>
    <w:p w14:paraId="6F1525C4" w14:textId="77777777" w:rsidR="00FB4C3E" w:rsidRDefault="00FB4C3E" w:rsidP="00FB4C3E">
      <w:pPr>
        <w:rPr>
          <w:sz w:val="20"/>
          <w:szCs w:val="20"/>
        </w:rPr>
      </w:pPr>
    </w:p>
    <w:p w14:paraId="42BA5705" w14:textId="77777777" w:rsidR="00FB4C3E" w:rsidRDefault="00FB4C3E" w:rsidP="00FB4C3E">
      <w:pPr>
        <w:rPr>
          <w:rFonts w:ascii="Calibri" w:hAnsi="Calibri" w:cs="Calibri"/>
          <w:b/>
          <w:bCs/>
          <w:sz w:val="20"/>
          <w:szCs w:val="22"/>
          <w:lang w:val="es-ES_tradnl"/>
        </w:rPr>
      </w:pPr>
    </w:p>
    <w:p w14:paraId="5D9C79B2" w14:textId="77777777" w:rsidR="00FB4C3E" w:rsidRPr="003142BB" w:rsidRDefault="00FB4C3E" w:rsidP="00FB4C3E">
      <w:pPr>
        <w:rPr>
          <w:rFonts w:asciiTheme="majorHAnsi" w:hAnsiTheme="majorHAnsi" w:cs="Calibri"/>
          <w:bCs/>
          <w:i/>
          <w:sz w:val="20"/>
          <w:szCs w:val="20"/>
          <w:lang w:val="es-ES_tradnl"/>
        </w:rPr>
      </w:pPr>
      <w:r w:rsidRPr="003142BB">
        <w:rPr>
          <w:rFonts w:asciiTheme="majorHAnsi" w:hAnsiTheme="majorHAnsi" w:cs="Calibri"/>
          <w:b/>
          <w:bCs/>
          <w:sz w:val="20"/>
          <w:szCs w:val="20"/>
          <w:lang w:val="es-ES_tradnl"/>
        </w:rPr>
        <w:t>COMPOSICIÓN MUSICAL</w:t>
      </w:r>
      <w:r w:rsidRPr="003142BB">
        <w:rPr>
          <w:rFonts w:asciiTheme="majorHAnsi" w:hAnsiTheme="majorHAnsi" w:cs="Calibri"/>
          <w:bCs/>
          <w:sz w:val="20"/>
          <w:szCs w:val="20"/>
          <w:lang w:val="es-ES_tradnl"/>
        </w:rPr>
        <w:t xml:space="preserve"> es el proceso de crear una nueva pieza musical. El </w:t>
      </w:r>
      <w:r w:rsidRPr="003142BB">
        <w:rPr>
          <w:rFonts w:asciiTheme="majorHAnsi" w:hAnsiTheme="majorHAnsi" w:cs="Calibri"/>
          <w:b/>
          <w:bCs/>
          <w:i/>
          <w:sz w:val="20"/>
          <w:szCs w:val="20"/>
          <w:lang w:val="es-ES_tradnl"/>
        </w:rPr>
        <w:t>compositor</w:t>
      </w:r>
      <w:r w:rsidRPr="003142BB">
        <w:rPr>
          <w:rFonts w:asciiTheme="majorHAnsi" w:hAnsiTheme="majorHAnsi" w:cs="Calibri"/>
          <w:bCs/>
          <w:sz w:val="20"/>
          <w:szCs w:val="20"/>
          <w:lang w:val="es-ES_tradnl"/>
        </w:rPr>
        <w:t xml:space="preserve"> (estudiante que presenta una obra) es una persona que expresa sus propios pensamientos e ideas mediante el uso del sonido. El estudiante compositor podrá presentar una obra realizada por un individuo o grupo y hacer uso de una obra generada por la biblioteca de sonidos de una partitura compuesta. Los estudiantes compositores no están obligados a tocar su obra. </w:t>
      </w:r>
      <w:r w:rsidRPr="003142BB">
        <w:rPr>
          <w:rFonts w:asciiTheme="majorHAnsi" w:hAnsiTheme="majorHAnsi" w:cs="Calibri"/>
          <w:bCs/>
          <w:i/>
          <w:sz w:val="20"/>
          <w:szCs w:val="20"/>
          <w:lang w:val="es-ES_tradnl"/>
        </w:rPr>
        <w:t>Las divisiones de grado de escuela media e intermedia requieren una partitura/</w:t>
      </w:r>
      <w:proofErr w:type="spellStart"/>
      <w:r w:rsidRPr="003142BB">
        <w:rPr>
          <w:rFonts w:asciiTheme="majorHAnsi" w:hAnsiTheme="majorHAnsi" w:cs="Calibri"/>
          <w:bCs/>
          <w:i/>
          <w:sz w:val="20"/>
          <w:szCs w:val="20"/>
          <w:lang w:val="es-ES_tradnl"/>
        </w:rPr>
        <w:t>tablatura</w:t>
      </w:r>
      <w:proofErr w:type="spellEnd"/>
      <w:r w:rsidRPr="003142BB">
        <w:rPr>
          <w:rFonts w:asciiTheme="majorHAnsi" w:hAnsiTheme="majorHAnsi" w:cs="Calibri"/>
          <w:bCs/>
          <w:i/>
          <w:sz w:val="20"/>
          <w:szCs w:val="20"/>
          <w:lang w:val="es-ES_tradnl"/>
        </w:rPr>
        <w:t xml:space="preserve">/notación musical, ya sea tradicional o </w:t>
      </w:r>
      <w:proofErr w:type="spellStart"/>
      <w:r w:rsidRPr="003142BB">
        <w:rPr>
          <w:rFonts w:asciiTheme="majorHAnsi" w:hAnsiTheme="majorHAnsi" w:cs="Calibri"/>
          <w:bCs/>
          <w:i/>
          <w:sz w:val="20"/>
          <w:szCs w:val="20"/>
          <w:lang w:val="es-ES_tradnl"/>
        </w:rPr>
        <w:t>tablatura</w:t>
      </w:r>
      <w:proofErr w:type="spellEnd"/>
      <w:r w:rsidRPr="003142BB">
        <w:rPr>
          <w:rFonts w:asciiTheme="majorHAnsi" w:hAnsiTheme="majorHAnsi" w:cs="Calibri"/>
          <w:bCs/>
          <w:i/>
          <w:sz w:val="20"/>
          <w:szCs w:val="20"/>
          <w:lang w:val="es-ES_tradnl"/>
        </w:rPr>
        <w:t xml:space="preserve">. </w:t>
      </w:r>
    </w:p>
    <w:p w14:paraId="4F96450D" w14:textId="77777777" w:rsidR="00FB4C3E" w:rsidRPr="003142BB" w:rsidRDefault="00FB4C3E" w:rsidP="00FB4C3E">
      <w:pPr>
        <w:rPr>
          <w:rFonts w:asciiTheme="majorHAnsi" w:hAnsiTheme="majorHAnsi" w:cs="Calibri"/>
          <w:bCs/>
          <w:i/>
          <w:sz w:val="20"/>
          <w:szCs w:val="20"/>
          <w:lang w:val="es-ES_tradnl"/>
        </w:rPr>
      </w:pPr>
    </w:p>
    <w:p w14:paraId="00700C94" w14:textId="77777777" w:rsidR="003142BB" w:rsidRPr="003142BB" w:rsidRDefault="003142BB" w:rsidP="003142BB">
      <w:pPr>
        <w:jc w:val="center"/>
        <w:rPr>
          <w:rFonts w:asciiTheme="majorHAnsi" w:eastAsia="Times New Roman" w:hAnsiTheme="majorHAnsi"/>
          <w:sz w:val="20"/>
          <w:szCs w:val="20"/>
        </w:rPr>
      </w:pPr>
      <w:r w:rsidRPr="003142BB">
        <w:rPr>
          <w:rFonts w:asciiTheme="majorHAnsi" w:hAnsiTheme="majorHAnsi"/>
          <w:b/>
          <w:sz w:val="20"/>
          <w:szCs w:val="20"/>
        </w:rPr>
        <w:t>T</w:t>
      </w:r>
      <w:proofErr w:type="spellStart"/>
      <w:r w:rsidRPr="003142BB">
        <w:rPr>
          <w:rFonts w:asciiTheme="majorHAnsi" w:hAnsiTheme="majorHAnsi"/>
          <w:b/>
          <w:sz w:val="20"/>
          <w:szCs w:val="20"/>
          <w:lang w:val="es-ES"/>
        </w:rPr>
        <w:t>ema</w:t>
      </w:r>
      <w:proofErr w:type="spellEnd"/>
      <w:r w:rsidRPr="003142BB">
        <w:rPr>
          <w:rFonts w:asciiTheme="majorHAnsi" w:hAnsiTheme="majorHAnsi"/>
          <w:b/>
          <w:sz w:val="20"/>
          <w:szCs w:val="20"/>
          <w:lang w:val="es-ES"/>
        </w:rPr>
        <w:t xml:space="preserve"> 2016-2017: </w:t>
      </w:r>
      <w:r w:rsidRPr="003142BB">
        <w:rPr>
          <w:rFonts w:asciiTheme="majorHAnsi" w:eastAsia="Times New Roman" w:hAnsiTheme="majorHAnsi" w:cs="Arial"/>
          <w:b/>
          <w:bCs/>
          <w:sz w:val="20"/>
          <w:szCs w:val="20"/>
        </w:rPr>
        <w:t>“¿</w:t>
      </w:r>
      <w:proofErr w:type="spellStart"/>
      <w:r w:rsidRPr="003142BB">
        <w:rPr>
          <w:rFonts w:asciiTheme="majorHAnsi" w:eastAsia="Times New Roman" w:hAnsiTheme="majorHAnsi" w:cs="Arial"/>
          <w:b/>
          <w:bCs/>
          <w:sz w:val="20"/>
          <w:szCs w:val="20"/>
        </w:rPr>
        <w:t>Cuál</w:t>
      </w:r>
      <w:proofErr w:type="spellEnd"/>
      <w:r w:rsidRPr="003142BB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</w:t>
      </w:r>
      <w:proofErr w:type="spellStart"/>
      <w:r w:rsidRPr="003142BB">
        <w:rPr>
          <w:rFonts w:asciiTheme="majorHAnsi" w:eastAsia="Times New Roman" w:hAnsiTheme="majorHAnsi" w:cs="Arial"/>
          <w:b/>
          <w:bCs/>
          <w:sz w:val="20"/>
          <w:szCs w:val="20"/>
        </w:rPr>
        <w:t>es</w:t>
      </w:r>
      <w:proofErr w:type="spellEnd"/>
      <w:r w:rsidRPr="003142BB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</w:t>
      </w:r>
      <w:proofErr w:type="spellStart"/>
      <w:r w:rsidRPr="003142BB">
        <w:rPr>
          <w:rFonts w:asciiTheme="majorHAnsi" w:eastAsia="Times New Roman" w:hAnsiTheme="majorHAnsi" w:cs="Arial"/>
          <w:b/>
          <w:bCs/>
          <w:sz w:val="20"/>
          <w:szCs w:val="20"/>
        </w:rPr>
        <w:t>tu</w:t>
      </w:r>
      <w:proofErr w:type="spellEnd"/>
      <w:r w:rsidRPr="003142BB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</w:t>
      </w:r>
      <w:proofErr w:type="spellStart"/>
      <w:r w:rsidRPr="003142BB">
        <w:rPr>
          <w:rFonts w:asciiTheme="majorHAnsi" w:eastAsia="Times New Roman" w:hAnsiTheme="majorHAnsi" w:cs="Arial"/>
          <w:b/>
          <w:bCs/>
          <w:sz w:val="20"/>
          <w:szCs w:val="20"/>
        </w:rPr>
        <w:t>historia</w:t>
      </w:r>
      <w:proofErr w:type="spellEnd"/>
      <w:r w:rsidRPr="003142BB">
        <w:rPr>
          <w:rFonts w:asciiTheme="majorHAnsi" w:eastAsia="Times New Roman" w:hAnsiTheme="majorHAnsi" w:cs="Arial"/>
          <w:b/>
          <w:bCs/>
          <w:sz w:val="20"/>
          <w:szCs w:val="20"/>
        </w:rPr>
        <w:t>?”</w:t>
      </w:r>
    </w:p>
    <w:p w14:paraId="56F5938E" w14:textId="77777777" w:rsidR="00FB4C3E" w:rsidRPr="003142BB" w:rsidRDefault="00FB4C3E" w:rsidP="00FB4C3E">
      <w:pPr>
        <w:rPr>
          <w:rFonts w:asciiTheme="majorHAnsi" w:hAnsiTheme="majorHAnsi" w:cs="Calibri"/>
          <w:b/>
          <w:bCs/>
          <w:sz w:val="20"/>
          <w:szCs w:val="20"/>
          <w:lang w:val="es-ES_tradnl"/>
        </w:rPr>
      </w:pPr>
    </w:p>
    <w:p w14:paraId="262A8C06" w14:textId="79057B2C" w:rsidR="00FB4C3E" w:rsidRPr="003142BB" w:rsidRDefault="00FB4C3E" w:rsidP="00FB4C3E">
      <w:pPr>
        <w:rPr>
          <w:rFonts w:asciiTheme="majorHAnsi" w:hAnsiTheme="majorHAnsi" w:cs="Calibri"/>
          <w:b/>
          <w:bCs/>
          <w:sz w:val="20"/>
          <w:szCs w:val="20"/>
          <w:lang w:val="es-ES_tradnl"/>
        </w:rPr>
      </w:pPr>
      <w:r w:rsidRPr="003142BB">
        <w:rPr>
          <w:rFonts w:asciiTheme="majorHAnsi" w:hAnsiTheme="majorHAnsi" w:cs="Calibri"/>
          <w:b/>
          <w:bCs/>
          <w:sz w:val="20"/>
          <w:szCs w:val="20"/>
          <w:lang w:val="es-ES_tradnl"/>
        </w:rPr>
        <w:t xml:space="preserve">Considere los siguientes estilos musicales e instrumentos para </w:t>
      </w:r>
      <w:r w:rsidR="00BF46F5" w:rsidRPr="003142BB">
        <w:rPr>
          <w:rFonts w:asciiTheme="majorHAnsi" w:hAnsiTheme="majorHAnsi" w:cs="Calibri"/>
          <w:b/>
          <w:bCs/>
          <w:sz w:val="20"/>
          <w:szCs w:val="20"/>
          <w:lang w:val="es-ES_tradnl"/>
        </w:rPr>
        <w:t xml:space="preserve"> representar </w:t>
      </w:r>
      <w:r w:rsidRPr="003142BB">
        <w:rPr>
          <w:rFonts w:asciiTheme="majorHAnsi" w:hAnsiTheme="majorHAnsi" w:cs="Calibri"/>
          <w:b/>
          <w:bCs/>
          <w:sz w:val="20"/>
          <w:szCs w:val="20"/>
          <w:lang w:val="es-ES_tradnl"/>
        </w:rPr>
        <w:t>su composición original:</w:t>
      </w:r>
      <w:r w:rsidRPr="003142BB">
        <w:rPr>
          <w:rFonts w:asciiTheme="majorHAnsi" w:hAnsiTheme="majorHAnsi" w:cs="Calibri"/>
          <w:bCs/>
          <w:sz w:val="20"/>
          <w:szCs w:val="20"/>
          <w:lang w:val="es-ES_tradnl"/>
        </w:rPr>
        <w:t xml:space="preserve"> A Cappella, Blues, Coral, Country, Electrónica, Hip-hop, Jazz, Latina, Musical, Instrumental, Pop, R&amp;B, Religiosa, Rock, Sinfónica/Banda de concierto y Tradicional.</w:t>
      </w:r>
    </w:p>
    <w:p w14:paraId="494A8910" w14:textId="77777777" w:rsidR="00FB4C3E" w:rsidRPr="003142BB" w:rsidRDefault="00FB4C3E" w:rsidP="00FB4C3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 w:cs="Calibri"/>
          <w:b/>
          <w:bCs/>
          <w:sz w:val="20"/>
          <w:szCs w:val="20"/>
          <w:lang w:val="es-ES_tradnl"/>
        </w:rPr>
      </w:pPr>
    </w:p>
    <w:p w14:paraId="4B78FE35" w14:textId="6253429D" w:rsidR="00FB4C3E" w:rsidRPr="003142BB" w:rsidRDefault="00FB4C3E" w:rsidP="00FB4C3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 w:cs="Calibri"/>
          <w:bCs/>
          <w:sz w:val="20"/>
          <w:szCs w:val="20"/>
          <w:lang w:val="es-ES_tradnl"/>
        </w:rPr>
      </w:pPr>
      <w:r w:rsidRPr="003142BB">
        <w:rPr>
          <w:rFonts w:asciiTheme="majorHAnsi" w:hAnsiTheme="majorHAnsi" w:cs="Calibri"/>
          <w:b/>
          <w:bCs/>
          <w:sz w:val="20"/>
          <w:szCs w:val="20"/>
          <w:lang w:val="es-ES_tradnl"/>
        </w:rPr>
        <w:t>Se acepta todo tipo de instrumento, sonido, estilo y combinación.</w:t>
      </w:r>
      <w:r w:rsidRPr="003142BB">
        <w:rPr>
          <w:rFonts w:asciiTheme="majorHAnsi" w:hAnsiTheme="majorHAnsi" w:cs="Calibri"/>
          <w:bCs/>
          <w:sz w:val="20"/>
          <w:szCs w:val="20"/>
          <w:lang w:val="es-ES_tradnl"/>
        </w:rPr>
        <w:t xml:space="preserve"> Se puede utilizar software para producir una grabación de audio que no incluya archivos fuente MIDI o de otro tipo que estén comercialmente </w:t>
      </w:r>
      <w:r w:rsidR="00BF46F5" w:rsidRPr="003142BB">
        <w:rPr>
          <w:rFonts w:asciiTheme="majorHAnsi" w:hAnsiTheme="majorHAnsi" w:cs="Calibri"/>
          <w:bCs/>
          <w:sz w:val="20"/>
          <w:szCs w:val="20"/>
          <w:lang w:val="es-ES_tradnl"/>
        </w:rPr>
        <w:t xml:space="preserve"> pre programados</w:t>
      </w:r>
      <w:r w:rsidRPr="003142BB">
        <w:rPr>
          <w:rFonts w:asciiTheme="majorHAnsi" w:hAnsiTheme="majorHAnsi" w:cs="Calibri"/>
          <w:bCs/>
          <w:sz w:val="20"/>
          <w:szCs w:val="20"/>
          <w:lang w:val="es-ES_tradnl"/>
        </w:rPr>
        <w:t xml:space="preserve">. No se aceptarán obras que contengan técnicas de composición algorítmicas. Una explicación del origen de la música o de la importancia del estilo musical puede ser una adición útil a la declaración del artista al presentar una composición musical que involucre instrumentos tradicionales, culturales o regionales. Si una obra muestra una técnica de composición formal o un enfoque simple, será juzgada principalmente según cuán bien el estudiante utiliza su visión artística para representar el tema, su originalidad y su creatividad. </w:t>
      </w:r>
    </w:p>
    <w:p w14:paraId="7BBD1775" w14:textId="77777777" w:rsidR="00FB4C3E" w:rsidRPr="003142BB" w:rsidRDefault="00FB4C3E" w:rsidP="00FB4C3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 w:cs="Calibri"/>
          <w:bCs/>
          <w:sz w:val="20"/>
          <w:szCs w:val="20"/>
          <w:lang w:val="es-ES_tradnl"/>
        </w:rPr>
      </w:pPr>
    </w:p>
    <w:p w14:paraId="68EFBF3F" w14:textId="77777777" w:rsidR="003142BB" w:rsidRPr="003142BB" w:rsidRDefault="003142BB" w:rsidP="003142BB">
      <w:pPr>
        <w:pStyle w:val="ReflectionsHeading"/>
        <w:spacing w:after="0"/>
        <w:rPr>
          <w:rFonts w:asciiTheme="majorHAnsi" w:hAnsiTheme="majorHAnsi" w:cs="Arial"/>
          <w:b w:val="0"/>
          <w:sz w:val="20"/>
          <w:szCs w:val="20"/>
          <w:lang w:val="es-ES"/>
        </w:rPr>
      </w:pPr>
      <w:r w:rsidRPr="003142BB">
        <w:rPr>
          <w:rFonts w:asciiTheme="majorHAnsi" w:hAnsiTheme="majorHAnsi" w:cs="Courier New"/>
          <w:color w:val="212121"/>
          <w:sz w:val="20"/>
          <w:szCs w:val="20"/>
          <w:lang w:val="es-ES" w:eastAsia="en-US" w:bidi="ar-SA"/>
        </w:rPr>
        <w:t>Originalidad:</w:t>
      </w:r>
      <w:r w:rsidRPr="003142BB" w:rsidDel="005F123C">
        <w:rPr>
          <w:rFonts w:asciiTheme="majorHAnsi" w:eastAsia="Calibri" w:hAnsiTheme="majorHAnsi" w:cs="Calibri"/>
          <w:b w:val="0"/>
          <w:sz w:val="20"/>
          <w:szCs w:val="20"/>
          <w:lang w:val="es-ES"/>
        </w:rPr>
        <w:t xml:space="preserve"> </w:t>
      </w:r>
      <w:r w:rsidRPr="003142BB">
        <w:rPr>
          <w:rFonts w:asciiTheme="majorHAnsi" w:hAnsiTheme="majorHAnsi"/>
          <w:b w:val="0"/>
          <w:sz w:val="20"/>
          <w:szCs w:val="20"/>
          <w:lang w:val="es-ES"/>
        </w:rPr>
        <w:t xml:space="preserve">Sólo se podrán presentar nuevas piezas artísticas inspiradas en el tema. Cada entrada debe ser el trabajo original de un único alumno.  </w:t>
      </w:r>
    </w:p>
    <w:p w14:paraId="4099D791" w14:textId="77777777" w:rsidR="003142BB" w:rsidRPr="003142BB" w:rsidRDefault="003142BB" w:rsidP="00FB4C3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 w:cs="Calibri"/>
          <w:bCs/>
          <w:sz w:val="20"/>
          <w:szCs w:val="20"/>
          <w:lang w:val="es-ES_tradnl"/>
        </w:rPr>
      </w:pPr>
    </w:p>
    <w:p w14:paraId="32228F83" w14:textId="77777777" w:rsidR="003142BB" w:rsidRPr="003142BB" w:rsidRDefault="003142BB" w:rsidP="003142BB">
      <w:pPr>
        <w:rPr>
          <w:rFonts w:asciiTheme="majorHAnsi" w:hAnsiTheme="majorHAnsi" w:cs="Calibri"/>
          <w:b/>
          <w:bCs/>
          <w:sz w:val="20"/>
          <w:szCs w:val="20"/>
          <w:lang w:val="es-ES_tradnl"/>
        </w:rPr>
      </w:pPr>
      <w:r w:rsidRPr="003142BB">
        <w:rPr>
          <w:rFonts w:asciiTheme="majorHAnsi" w:hAnsiTheme="majorHAnsi" w:cs="Calibri"/>
          <w:b/>
          <w:bCs/>
          <w:sz w:val="20"/>
          <w:szCs w:val="20"/>
          <w:lang w:val="es-ES_tradnl"/>
        </w:rPr>
        <w:t xml:space="preserve">Derechos de autor: </w:t>
      </w:r>
      <w:r w:rsidRPr="003142BB">
        <w:rPr>
          <w:rFonts w:asciiTheme="majorHAnsi" w:hAnsiTheme="majorHAnsi" w:cs="Calibri"/>
          <w:sz w:val="20"/>
          <w:szCs w:val="20"/>
          <w:lang w:val="es-ES_tradnl"/>
        </w:rPr>
        <w:t>Queda prohibido el uso del material con derechos de autor. Las presentaciones plagiadas serán descalificadas.</w:t>
      </w:r>
    </w:p>
    <w:p w14:paraId="3D77A5DB" w14:textId="77777777" w:rsidR="003142BB" w:rsidRPr="003142BB" w:rsidRDefault="003142BB" w:rsidP="00FB4C3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 w:cs="Calibri"/>
          <w:bCs/>
          <w:sz w:val="20"/>
          <w:szCs w:val="20"/>
          <w:lang w:val="es-ES_tradnl"/>
        </w:rPr>
      </w:pPr>
    </w:p>
    <w:p w14:paraId="468B9DDD" w14:textId="3F7613D5" w:rsidR="003142BB" w:rsidRPr="003142BB" w:rsidRDefault="003142BB" w:rsidP="003142BB">
      <w:pPr>
        <w:overflowPunct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val="es-ES_tradnl"/>
        </w:rPr>
      </w:pPr>
      <w:r w:rsidRPr="003142BB">
        <w:rPr>
          <w:rFonts w:asciiTheme="majorHAnsi" w:hAnsiTheme="majorHAnsi"/>
          <w:b/>
          <w:sz w:val="20"/>
          <w:szCs w:val="20"/>
          <w:lang w:val="es-ES"/>
        </w:rPr>
        <w:t>Requisitos de presentación:</w:t>
      </w:r>
      <w:r w:rsidRPr="003142BB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3142BB">
        <w:rPr>
          <w:rFonts w:asciiTheme="majorHAnsi" w:hAnsiTheme="majorHAnsi" w:cs="Arial"/>
          <w:sz w:val="20"/>
          <w:szCs w:val="20"/>
          <w:lang w:val="es-ES_tradnl"/>
        </w:rPr>
        <w:t>Las grabaciones de audio no deben exceder los 5 minutos de longitud y 1GB (un gigabyte) de tamaño de archivo.</w:t>
      </w:r>
    </w:p>
    <w:p w14:paraId="260CD098" w14:textId="77777777" w:rsidR="003142BB" w:rsidRPr="003142BB" w:rsidRDefault="003142BB" w:rsidP="00FB4C3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 w:cs="Calibri"/>
          <w:bCs/>
          <w:sz w:val="20"/>
          <w:szCs w:val="20"/>
          <w:lang w:val="es-ES_tradnl"/>
        </w:rPr>
      </w:pPr>
    </w:p>
    <w:p w14:paraId="2039EC66" w14:textId="77777777" w:rsidR="00FB4C3E" w:rsidRPr="003142BB" w:rsidRDefault="00FB4C3E" w:rsidP="00FB4C3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 w:cs="Calibri"/>
          <w:bCs/>
          <w:sz w:val="20"/>
          <w:szCs w:val="20"/>
          <w:lang w:val="es-ES_tradnl"/>
        </w:rPr>
      </w:pPr>
      <w:r w:rsidRPr="003142BB">
        <w:rPr>
          <w:rFonts w:asciiTheme="majorHAnsi" w:eastAsia="Calibri" w:hAnsiTheme="majorHAnsi" w:cs="Calibri"/>
          <w:b/>
          <w:bCs/>
          <w:sz w:val="20"/>
          <w:szCs w:val="20"/>
          <w:lang w:val="es-ES_tradnl"/>
        </w:rPr>
        <w:t>Sugerencias para la calidad del audio:</w:t>
      </w:r>
    </w:p>
    <w:p w14:paraId="692ED97F" w14:textId="77777777" w:rsidR="00FB4C3E" w:rsidRPr="003142BB" w:rsidRDefault="00FB4C3E" w:rsidP="00FB4C3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20"/>
        </w:tabs>
        <w:rPr>
          <w:rFonts w:asciiTheme="majorHAnsi" w:eastAsia="Trebuchet MS" w:hAnsiTheme="majorHAnsi" w:cs="Trebuchet MS"/>
          <w:sz w:val="20"/>
          <w:szCs w:val="20"/>
          <w:lang w:val="es-ES_tradnl"/>
        </w:rPr>
      </w:pPr>
      <w:r w:rsidRPr="003142BB">
        <w:rPr>
          <w:rFonts w:asciiTheme="majorHAnsi" w:eastAsia="Calibri" w:hAnsiTheme="majorHAnsi" w:cs="Calibri"/>
          <w:sz w:val="20"/>
          <w:szCs w:val="20"/>
          <w:lang w:val="es-ES_tradnl"/>
        </w:rPr>
        <w:t>No coloque el dispositivo de grabación sobre un instrumento o parlantes.</w:t>
      </w:r>
    </w:p>
    <w:p w14:paraId="455AD22D" w14:textId="77777777" w:rsidR="00FB4C3E" w:rsidRPr="003142BB" w:rsidRDefault="00FB4C3E" w:rsidP="00FB4C3E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 w:cs="Calibri"/>
          <w:sz w:val="20"/>
          <w:szCs w:val="20"/>
          <w:lang w:val="es-ES_tradnl"/>
        </w:rPr>
      </w:pPr>
      <w:r w:rsidRPr="003142BB">
        <w:rPr>
          <w:rFonts w:asciiTheme="majorHAnsi" w:hAnsiTheme="majorHAnsi" w:cs="Calibri"/>
          <w:sz w:val="20"/>
          <w:szCs w:val="20"/>
          <w:lang w:val="es-ES_tradnl"/>
        </w:rPr>
        <w:t>Apague todos los dispositivos en la sala que hagan ruido (aires acondicionados, ventiladores, teléfonos, etc.).</w:t>
      </w:r>
    </w:p>
    <w:p w14:paraId="483DD78C" w14:textId="77777777" w:rsidR="00FB4C3E" w:rsidRPr="003142BB" w:rsidRDefault="00FB4C3E" w:rsidP="00FB4C3E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 w:cs="Calibri"/>
          <w:sz w:val="20"/>
          <w:szCs w:val="20"/>
          <w:lang w:val="es-ES_tradnl"/>
        </w:rPr>
      </w:pPr>
      <w:r w:rsidRPr="003142BB">
        <w:rPr>
          <w:rFonts w:asciiTheme="majorHAnsi" w:hAnsiTheme="majorHAnsi" w:cs="Calibri"/>
          <w:sz w:val="20"/>
          <w:szCs w:val="20"/>
          <w:lang w:val="es-ES_tradnl"/>
        </w:rPr>
        <w:t>Grabe una prueba corta y escúchela. De ser necesario, modifique el volumen de grabación o la ubicación del micrófono.</w:t>
      </w:r>
    </w:p>
    <w:p w14:paraId="4529D816" w14:textId="77777777" w:rsidR="00FB4C3E" w:rsidRPr="003142BB" w:rsidRDefault="00FB4C3E" w:rsidP="00FB4C3E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 w:cs="Calibri"/>
          <w:sz w:val="20"/>
          <w:szCs w:val="20"/>
          <w:lang w:val="es-ES_tradnl"/>
        </w:rPr>
      </w:pPr>
      <w:r w:rsidRPr="003142BB">
        <w:rPr>
          <w:rFonts w:asciiTheme="majorHAnsi" w:hAnsiTheme="majorHAnsi" w:cs="Calibri"/>
          <w:sz w:val="20"/>
          <w:szCs w:val="20"/>
          <w:lang w:val="es-ES_tradnl"/>
        </w:rPr>
        <w:t xml:space="preserve">Deje dos segundos de silencio al principio y al final de su grabación. </w:t>
      </w:r>
    </w:p>
    <w:p w14:paraId="7153A9BE" w14:textId="77777777" w:rsidR="00FB4C3E" w:rsidRPr="003142BB" w:rsidRDefault="00FB4C3E" w:rsidP="00FB4C3E">
      <w:pPr>
        <w:rPr>
          <w:rFonts w:asciiTheme="majorHAnsi" w:eastAsia="Calibri" w:hAnsiTheme="majorHAnsi" w:cs="Calibri"/>
          <w:sz w:val="20"/>
          <w:szCs w:val="20"/>
          <w:lang w:val="es-ES_tradnl"/>
        </w:rPr>
      </w:pPr>
    </w:p>
    <w:p w14:paraId="31A3D17D" w14:textId="77777777" w:rsidR="00FB4C3E" w:rsidRPr="003142BB" w:rsidRDefault="00FB4C3E" w:rsidP="00FB4C3E">
      <w:pPr>
        <w:rPr>
          <w:rFonts w:asciiTheme="majorHAnsi" w:eastAsia="Calibri" w:hAnsiTheme="majorHAnsi" w:cs="Calibri"/>
          <w:b/>
          <w:sz w:val="20"/>
          <w:szCs w:val="20"/>
          <w:lang w:val="es-ES_tradnl"/>
        </w:rPr>
      </w:pPr>
      <w:r w:rsidRPr="003142BB">
        <w:rPr>
          <w:rFonts w:asciiTheme="majorHAnsi" w:eastAsia="Calibri" w:hAnsiTheme="majorHAnsi" w:cs="Calibri"/>
          <w:b/>
          <w:sz w:val="20"/>
          <w:szCs w:val="20"/>
          <w:lang w:val="es-ES_tradnl"/>
        </w:rPr>
        <w:t>Notación y partitura: (Únicamente para las divisiones de escuela media e intermedia)</w:t>
      </w:r>
    </w:p>
    <w:p w14:paraId="74A87ECD" w14:textId="77777777" w:rsidR="00FB4C3E" w:rsidRPr="003142BB" w:rsidRDefault="00FB4C3E" w:rsidP="00FB4C3E">
      <w:pPr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sz w:val="20"/>
          <w:szCs w:val="20"/>
          <w:lang w:val="es-ES_tradnl"/>
        </w:rPr>
      </w:pPr>
      <w:r w:rsidRPr="003142BB">
        <w:rPr>
          <w:rFonts w:asciiTheme="majorHAnsi" w:hAnsiTheme="majorHAnsi" w:cs="Calibri"/>
          <w:bCs/>
          <w:sz w:val="20"/>
          <w:szCs w:val="20"/>
          <w:lang w:val="es-ES_tradnl"/>
        </w:rPr>
        <w:t>Partitura/</w:t>
      </w:r>
      <w:proofErr w:type="spellStart"/>
      <w:r w:rsidRPr="003142BB">
        <w:rPr>
          <w:rFonts w:asciiTheme="majorHAnsi" w:hAnsiTheme="majorHAnsi" w:cs="Calibri"/>
          <w:bCs/>
          <w:sz w:val="20"/>
          <w:szCs w:val="20"/>
          <w:lang w:val="es-ES_tradnl"/>
        </w:rPr>
        <w:t>tablatura</w:t>
      </w:r>
      <w:proofErr w:type="spellEnd"/>
      <w:r w:rsidRPr="003142BB">
        <w:rPr>
          <w:rFonts w:asciiTheme="majorHAnsi" w:hAnsiTheme="majorHAnsi" w:cs="Calibri"/>
          <w:bCs/>
          <w:sz w:val="20"/>
          <w:szCs w:val="20"/>
          <w:lang w:val="es-ES_tradnl"/>
        </w:rPr>
        <w:t>/notación musical requeridas para las divisiones de escuela intermedia y secundaria. Los tipos de archivos aceptados incluyen PDF y DOC.</w:t>
      </w:r>
    </w:p>
    <w:p w14:paraId="7F1568DE" w14:textId="77777777" w:rsidR="00FB4C3E" w:rsidRPr="003142BB" w:rsidRDefault="00FB4C3E" w:rsidP="00FB4C3E">
      <w:pPr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rFonts w:asciiTheme="majorHAnsi" w:eastAsia="Calibri" w:hAnsiTheme="majorHAnsi" w:cs="Calibri"/>
          <w:sz w:val="20"/>
          <w:szCs w:val="20"/>
          <w:lang w:val="es-ES_tradnl"/>
        </w:rPr>
      </w:pPr>
      <w:r w:rsidRPr="003142BB">
        <w:rPr>
          <w:rFonts w:asciiTheme="majorHAnsi" w:eastAsia="Calibri" w:hAnsiTheme="majorHAnsi" w:cs="Calibri"/>
          <w:sz w:val="20"/>
          <w:szCs w:val="20"/>
          <w:lang w:val="es-ES_tradnl"/>
        </w:rPr>
        <w:t>Puede utilizarse un software de notación para crear una partitura.</w:t>
      </w:r>
    </w:p>
    <w:p w14:paraId="73650A27" w14:textId="77777777" w:rsidR="00FB4C3E" w:rsidRPr="003142BB" w:rsidRDefault="00FB4C3E" w:rsidP="00FB4C3E">
      <w:pPr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bCs/>
          <w:sz w:val="20"/>
          <w:szCs w:val="20"/>
          <w:lang w:val="es-ES_tradnl"/>
        </w:rPr>
      </w:pPr>
      <w:r w:rsidRPr="003142BB">
        <w:rPr>
          <w:rFonts w:asciiTheme="majorHAnsi" w:eastAsia="Calibri" w:hAnsiTheme="majorHAnsi" w:cs="Calibri"/>
          <w:sz w:val="20"/>
          <w:szCs w:val="20"/>
          <w:lang w:val="es-ES_tradnl"/>
        </w:rPr>
        <w:t>Aunque la partitura esté escrita a mano o generada por computadora, se requiere la instrumentación y vocalización adecuadas para la presentación.</w:t>
      </w:r>
    </w:p>
    <w:p w14:paraId="506CCE52" w14:textId="77777777" w:rsidR="00FB4C3E" w:rsidRPr="003142BB" w:rsidRDefault="00FB4C3E" w:rsidP="00FB4C3E">
      <w:pPr>
        <w:rPr>
          <w:rFonts w:asciiTheme="majorHAnsi" w:hAnsiTheme="majorHAnsi" w:cs="Calibri"/>
          <w:b/>
          <w:bCs/>
          <w:sz w:val="20"/>
          <w:szCs w:val="20"/>
          <w:lang w:val="es-ES_tradnl"/>
        </w:rPr>
      </w:pPr>
    </w:p>
    <w:p w14:paraId="2B56CEE4" w14:textId="77777777" w:rsidR="003142BB" w:rsidRPr="003142BB" w:rsidRDefault="003142BB" w:rsidP="003142BB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bCs/>
          <w:sz w:val="20"/>
          <w:szCs w:val="20"/>
          <w:lang w:val="es-ES"/>
        </w:rPr>
      </w:pPr>
      <w:r w:rsidRPr="003142BB">
        <w:rPr>
          <w:rFonts w:asciiTheme="majorHAnsi" w:hAnsiTheme="majorHAnsi" w:cs="Calibri"/>
          <w:b/>
          <w:bCs/>
          <w:sz w:val="20"/>
          <w:szCs w:val="20"/>
          <w:lang w:val="es-ES"/>
        </w:rPr>
        <w:t>Empaquete:</w:t>
      </w:r>
    </w:p>
    <w:p w14:paraId="7A4DE5E1" w14:textId="77777777" w:rsidR="00FB4C3E" w:rsidRPr="003142BB" w:rsidRDefault="00FB4C3E" w:rsidP="00FB4C3E">
      <w:pPr>
        <w:numPr>
          <w:ilvl w:val="0"/>
          <w:numId w:val="32"/>
        </w:numPr>
        <w:overflowPunct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val="es-ES_tradnl"/>
        </w:rPr>
      </w:pPr>
      <w:r w:rsidRPr="003142BB">
        <w:rPr>
          <w:rFonts w:asciiTheme="majorHAnsi" w:hAnsiTheme="majorHAnsi" w:cs="Arial"/>
          <w:sz w:val="20"/>
          <w:szCs w:val="20"/>
          <w:lang w:val="es-ES_tradnl"/>
        </w:rPr>
        <w:t xml:space="preserve">Los formatos aceptados de audio incluyen: </w:t>
      </w:r>
      <w:r w:rsidRPr="003142BB">
        <w:rPr>
          <w:rFonts w:asciiTheme="majorHAnsi" w:hAnsiTheme="majorHAnsi" w:cs="Arial"/>
          <w:bCs/>
          <w:sz w:val="20"/>
          <w:szCs w:val="20"/>
          <w:lang w:val="es-ES_tradnl"/>
        </w:rPr>
        <w:t>MP3, MP4, WMA, WAV, ACC (M4A) y FLAC.</w:t>
      </w:r>
    </w:p>
    <w:p w14:paraId="1978DCBB" w14:textId="77777777" w:rsidR="00FB4C3E" w:rsidRPr="003142BB" w:rsidRDefault="00FB4C3E" w:rsidP="00FB4C3E">
      <w:pPr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bCs/>
          <w:sz w:val="20"/>
          <w:szCs w:val="20"/>
          <w:lang w:val="es-ES_tradnl"/>
        </w:rPr>
      </w:pPr>
      <w:r w:rsidRPr="003142BB">
        <w:rPr>
          <w:rFonts w:asciiTheme="majorHAnsi" w:hAnsiTheme="majorHAnsi" w:cs="Arial"/>
          <w:bCs/>
          <w:sz w:val="20"/>
          <w:szCs w:val="20"/>
          <w:lang w:val="es-ES_tradnl"/>
        </w:rPr>
        <w:t>Etiquetar el CD/DVD/memoria USB con el título de la obra de arte, la categoría artística y la división.</w:t>
      </w:r>
    </w:p>
    <w:p w14:paraId="4CB8AC4D" w14:textId="77777777" w:rsidR="00FB4C3E" w:rsidRPr="003142BB" w:rsidRDefault="00FB4C3E" w:rsidP="00FB4C3E">
      <w:pPr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bCs/>
          <w:sz w:val="20"/>
          <w:szCs w:val="20"/>
          <w:lang w:val="es-ES_tradnl"/>
        </w:rPr>
      </w:pPr>
      <w:r w:rsidRPr="003142BB">
        <w:rPr>
          <w:rFonts w:asciiTheme="majorHAnsi" w:hAnsiTheme="majorHAnsi" w:cs="Arial"/>
          <w:bCs/>
          <w:sz w:val="20"/>
          <w:szCs w:val="20"/>
          <w:lang w:val="es-ES_tradnl"/>
        </w:rPr>
        <w:t>Enviar la grabación y el formulario de inscripción del estudiante a la Presidencia de Reflexiones de su PTA.</w:t>
      </w:r>
    </w:p>
    <w:p w14:paraId="63B6F2EB" w14:textId="77777777" w:rsidR="00FB4C3E" w:rsidRPr="003142BB" w:rsidRDefault="00FB4C3E" w:rsidP="00FB4C3E">
      <w:pPr>
        <w:ind w:left="720"/>
        <w:rPr>
          <w:rFonts w:asciiTheme="majorHAnsi" w:hAnsiTheme="majorHAnsi" w:cs="Calibri"/>
          <w:bCs/>
          <w:sz w:val="20"/>
          <w:szCs w:val="20"/>
          <w:lang w:val="es-ES_tradnl"/>
        </w:rPr>
      </w:pPr>
    </w:p>
    <w:p w14:paraId="7C91FF41" w14:textId="77777777" w:rsidR="00FB4C3E" w:rsidRPr="003142BB" w:rsidRDefault="00FB4C3E" w:rsidP="00FB4C3E">
      <w:pPr>
        <w:rPr>
          <w:rFonts w:asciiTheme="majorHAnsi" w:hAnsiTheme="majorHAnsi" w:cs="Calibri"/>
          <w:b/>
          <w:bCs/>
          <w:sz w:val="20"/>
          <w:szCs w:val="20"/>
          <w:lang w:val="es-ES_tradnl"/>
        </w:rPr>
      </w:pPr>
      <w:r w:rsidRPr="003142BB">
        <w:rPr>
          <w:rFonts w:asciiTheme="majorHAnsi" w:eastAsia="Calibri" w:hAnsiTheme="majorHAnsi" w:cs="Calibri"/>
          <w:b/>
          <w:sz w:val="20"/>
          <w:szCs w:val="20"/>
          <w:lang w:val="es-ES_tradnl"/>
        </w:rPr>
        <w:t>Instrucciones estatales específicas:</w:t>
      </w:r>
      <w:r w:rsidRPr="003142BB">
        <w:rPr>
          <w:rFonts w:asciiTheme="majorHAnsi" w:eastAsia="Calibri" w:hAnsiTheme="majorHAnsi" w:cs="Calibri"/>
          <w:sz w:val="20"/>
          <w:szCs w:val="20"/>
          <w:lang w:val="es-ES_tradnl"/>
        </w:rPr>
        <w:t xml:space="preserve"> Los estudiantes deben seguir las instrucciones y los requisitos específicos del estado.</w:t>
      </w:r>
    </w:p>
    <w:p w14:paraId="07FA514F" w14:textId="77777777" w:rsidR="00FB4C3E" w:rsidRPr="003142BB" w:rsidRDefault="00FB4C3E" w:rsidP="00FB4C3E">
      <w:pPr>
        <w:rPr>
          <w:rFonts w:asciiTheme="majorHAnsi" w:hAnsiTheme="majorHAnsi" w:cs="Calibri"/>
          <w:b/>
          <w:bCs/>
          <w:sz w:val="20"/>
          <w:szCs w:val="20"/>
          <w:lang w:val="es-ES_tradnl"/>
        </w:rPr>
      </w:pPr>
    </w:p>
    <w:p w14:paraId="5825F9AB" w14:textId="77777777" w:rsidR="00E20EF4" w:rsidRPr="003142BB" w:rsidRDefault="00E20EF4" w:rsidP="00E40466">
      <w:pPr>
        <w:spacing w:after="120"/>
        <w:rPr>
          <w:rFonts w:asciiTheme="majorHAnsi" w:hAnsiTheme="majorHAnsi"/>
          <w:sz w:val="20"/>
          <w:szCs w:val="20"/>
          <w:lang w:val="es-MX"/>
        </w:rPr>
      </w:pPr>
    </w:p>
    <w:sectPr w:rsidR="00E20EF4" w:rsidRPr="003142BB" w:rsidSect="002746C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3B901" w14:textId="77777777" w:rsidR="00A6712F" w:rsidRDefault="00A6712F" w:rsidP="00D60333">
      <w:r>
        <w:separator/>
      </w:r>
    </w:p>
  </w:endnote>
  <w:endnote w:type="continuationSeparator" w:id="0">
    <w:p w14:paraId="6C04E9EB" w14:textId="77777777" w:rsidR="00A6712F" w:rsidRDefault="00A6712F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D9171" w14:textId="77777777" w:rsidR="00FB4C3E" w:rsidRPr="00D50AD3" w:rsidRDefault="00FB4C3E" w:rsidP="00FB4C3E">
    <w:pPr>
      <w:jc w:val="center"/>
      <w:rPr>
        <w:rFonts w:ascii="Calibri" w:eastAsia="Calibri" w:hAnsi="Calibri" w:cs="Calibri"/>
        <w:b/>
        <w:bCs/>
        <w:i/>
        <w:iCs/>
        <w:lang w:val="es-ES_tradnl"/>
      </w:rPr>
    </w:pPr>
    <w:r w:rsidRPr="00D50AD3">
      <w:rPr>
        <w:rFonts w:ascii="Calibri" w:eastAsia="Calibri" w:hAnsi="Calibri" w:cs="Calibri"/>
        <w:b/>
        <w:bCs/>
        <w:i/>
        <w:iCs/>
        <w:lang w:val="es-ES_tradnl"/>
      </w:rPr>
      <w:t>Todos los participantes también deben seguir las Reglas Oficiales para Participar.</w:t>
    </w:r>
  </w:p>
  <w:p w14:paraId="13797A88" w14:textId="77777777" w:rsidR="00FB4C3E" w:rsidRPr="00BF46F5" w:rsidRDefault="00FB4C3E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4D17E" w14:textId="77777777" w:rsidR="00A6712F" w:rsidRDefault="00A6712F" w:rsidP="00D60333">
      <w:r>
        <w:separator/>
      </w:r>
    </w:p>
  </w:footnote>
  <w:footnote w:type="continuationSeparator" w:id="0">
    <w:p w14:paraId="001E4C18" w14:textId="77777777" w:rsidR="00A6712F" w:rsidRDefault="00A6712F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08191" w14:textId="77777777" w:rsidR="00FC7EC9" w:rsidRDefault="00FC7EC9">
    <w:pPr>
      <w:pStyle w:val="Header"/>
    </w:pPr>
  </w:p>
  <w:p w14:paraId="49378D03" w14:textId="77777777" w:rsidR="00FC7EC9" w:rsidRDefault="00FC7EC9">
    <w:pPr>
      <w:pStyle w:val="Header"/>
    </w:pPr>
  </w:p>
  <w:p w14:paraId="73299729" w14:textId="5178A4E8" w:rsidR="00D60333" w:rsidRPr="00FB4C3E" w:rsidRDefault="00FC7EC9">
    <w:pPr>
      <w:pStyle w:val="Header"/>
      <w:rPr>
        <w:rFonts w:asciiTheme="majorHAnsi" w:hAnsiTheme="majorHAnsi"/>
        <w:sz w:val="40"/>
        <w:szCs w:val="40"/>
      </w:rPr>
    </w:pPr>
    <w:r w:rsidRPr="00FB4C3E">
      <w:rPr>
        <w:rFonts w:asciiTheme="majorHAnsi" w:hAnsiTheme="majorHAnsi"/>
        <w:sz w:val="40"/>
        <w:szCs w:val="40"/>
      </w:rPr>
      <w:t xml:space="preserve">                          </w:t>
    </w:r>
    <w:r w:rsidR="00D60333" w:rsidRPr="00FB4C3E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8240" behindDoc="1" locked="1" layoutInCell="1" allowOverlap="0" wp14:anchorId="0858D7E3" wp14:editId="535EE6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7955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6C8" w:rsidRPr="00FB4C3E">
      <w:rPr>
        <w:rFonts w:asciiTheme="majorHAnsi" w:hAnsiTheme="majorHAnsi"/>
        <w:sz w:val="40"/>
        <w:szCs w:val="40"/>
      </w:rPr>
      <w:t xml:space="preserve"> </w:t>
    </w:r>
    <w:r w:rsidR="00FB4C3E">
      <w:rPr>
        <w:rFonts w:asciiTheme="majorHAnsi" w:hAnsiTheme="majorHAnsi"/>
        <w:sz w:val="40"/>
        <w:szCs w:val="40"/>
      </w:rPr>
      <w:t xml:space="preserve"> </w:t>
    </w:r>
    <w:r w:rsidR="00FB4C3E" w:rsidRPr="00FB4C3E">
      <w:rPr>
        <w:rFonts w:ascii="Calibri" w:eastAsia="Calibri" w:hAnsi="Calibri" w:cs="Calibri"/>
        <w:sz w:val="40"/>
        <w:szCs w:val="40"/>
        <w:lang w:val="es-AR"/>
      </w:rPr>
      <w:t>Composición Musical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C603E5"/>
    <w:multiLevelType w:val="hybridMultilevel"/>
    <w:tmpl w:val="58B82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B52AA"/>
    <w:multiLevelType w:val="multilevel"/>
    <w:tmpl w:val="F10E2770"/>
    <w:styleLink w:val="List3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•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4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1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D6239"/>
    <w:multiLevelType w:val="hybridMultilevel"/>
    <w:tmpl w:val="CE9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2"/>
  </w:num>
  <w:num w:numId="5">
    <w:abstractNumId w:val="15"/>
  </w:num>
  <w:num w:numId="6">
    <w:abstractNumId w:val="12"/>
  </w:num>
  <w:num w:numId="7">
    <w:abstractNumId w:val="3"/>
  </w:num>
  <w:num w:numId="8">
    <w:abstractNumId w:val="21"/>
  </w:num>
  <w:num w:numId="9">
    <w:abstractNumId w:val="9"/>
  </w:num>
  <w:num w:numId="10">
    <w:abstractNumId w:val="17"/>
  </w:num>
  <w:num w:numId="11">
    <w:abstractNumId w:val="27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</w:num>
  <w:num w:numId="15">
    <w:abstractNumId w:val="30"/>
  </w:num>
  <w:num w:numId="16">
    <w:abstractNumId w:val="16"/>
  </w:num>
  <w:num w:numId="17">
    <w:abstractNumId w:val="26"/>
  </w:num>
  <w:num w:numId="18">
    <w:abstractNumId w:val="14"/>
  </w:num>
  <w:num w:numId="19">
    <w:abstractNumId w:val="1"/>
  </w:num>
  <w:num w:numId="20">
    <w:abstractNumId w:val="29"/>
  </w:num>
  <w:num w:numId="21">
    <w:abstractNumId w:val="4"/>
  </w:num>
  <w:num w:numId="22">
    <w:abstractNumId w:val="22"/>
  </w:num>
  <w:num w:numId="23">
    <w:abstractNumId w:val="10"/>
  </w:num>
  <w:num w:numId="24">
    <w:abstractNumId w:val="18"/>
  </w:num>
  <w:num w:numId="25">
    <w:abstractNumId w:val="11"/>
  </w:num>
  <w:num w:numId="26">
    <w:abstractNumId w:val="0"/>
  </w:num>
  <w:num w:numId="27">
    <w:abstractNumId w:val="28"/>
  </w:num>
  <w:num w:numId="28">
    <w:abstractNumId w:val="24"/>
  </w:num>
  <w:num w:numId="29">
    <w:abstractNumId w:val="5"/>
  </w:num>
  <w:num w:numId="30">
    <w:abstractNumId w:val="13"/>
  </w:num>
  <w:num w:numId="31">
    <w:abstractNumId w:val="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3"/>
    <w:rsid w:val="00026162"/>
    <w:rsid w:val="0004671C"/>
    <w:rsid w:val="00047570"/>
    <w:rsid w:val="00077090"/>
    <w:rsid w:val="002273CA"/>
    <w:rsid w:val="002746C8"/>
    <w:rsid w:val="003142BB"/>
    <w:rsid w:val="003A4C9A"/>
    <w:rsid w:val="0051018E"/>
    <w:rsid w:val="006F2302"/>
    <w:rsid w:val="007C0D31"/>
    <w:rsid w:val="007C5BF4"/>
    <w:rsid w:val="00A516DA"/>
    <w:rsid w:val="00A6712F"/>
    <w:rsid w:val="00AF190C"/>
    <w:rsid w:val="00BA67AA"/>
    <w:rsid w:val="00BF46F5"/>
    <w:rsid w:val="00CE4DE0"/>
    <w:rsid w:val="00D06C65"/>
    <w:rsid w:val="00D60333"/>
    <w:rsid w:val="00E20EF4"/>
    <w:rsid w:val="00E40466"/>
    <w:rsid w:val="00F93C98"/>
    <w:rsid w:val="00FB4C3E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89D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  <w:style w:type="numbering" w:customStyle="1" w:styleId="List31">
    <w:name w:val="List 31"/>
    <w:basedOn w:val="NoList"/>
    <w:rsid w:val="00FB4C3E"/>
    <w:pPr>
      <w:numPr>
        <w:numId w:val="3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F4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6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6F5"/>
    <w:rPr>
      <w:b/>
      <w:bCs/>
      <w:sz w:val="20"/>
      <w:szCs w:val="20"/>
    </w:rPr>
  </w:style>
  <w:style w:type="paragraph" w:customStyle="1" w:styleId="ReflectionsHeading">
    <w:name w:val="Reflections Heading"/>
    <w:basedOn w:val="Normal"/>
    <w:link w:val="ReflectionsHeadingChar"/>
    <w:qFormat/>
    <w:rsid w:val="003142BB"/>
    <w:pPr>
      <w:overflowPunct w:val="0"/>
      <w:autoSpaceDE w:val="0"/>
      <w:autoSpaceDN w:val="0"/>
      <w:adjustRightInd w:val="0"/>
      <w:spacing w:after="60"/>
      <w:textAlignment w:val="baseline"/>
    </w:pPr>
    <w:rPr>
      <w:rFonts w:ascii="Century Schoolbook" w:eastAsia="Times New Roman" w:hAnsi="Century Schoolbook" w:cs="Times New Roman"/>
      <w:b/>
      <w:lang w:val="es-US" w:eastAsia="es-US" w:bidi="es-US"/>
    </w:rPr>
  </w:style>
  <w:style w:type="character" w:customStyle="1" w:styleId="ReflectionsHeadingChar">
    <w:name w:val="Reflections Heading Char"/>
    <w:link w:val="ReflectionsHeading"/>
    <w:rsid w:val="003142BB"/>
    <w:rPr>
      <w:rFonts w:ascii="Century Schoolbook" w:eastAsia="Times New Roman" w:hAnsi="Century Schoolbook" w:cs="Times New Roman"/>
      <w:b/>
      <w:lang w:val="es-US" w:eastAsia="es-US" w:bidi="es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  <w:style w:type="numbering" w:customStyle="1" w:styleId="List31">
    <w:name w:val="List 31"/>
    <w:basedOn w:val="NoList"/>
    <w:rsid w:val="00FB4C3E"/>
    <w:pPr>
      <w:numPr>
        <w:numId w:val="3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F4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6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6F5"/>
    <w:rPr>
      <w:b/>
      <w:bCs/>
      <w:sz w:val="20"/>
      <w:szCs w:val="20"/>
    </w:rPr>
  </w:style>
  <w:style w:type="paragraph" w:customStyle="1" w:styleId="ReflectionsHeading">
    <w:name w:val="Reflections Heading"/>
    <w:basedOn w:val="Normal"/>
    <w:link w:val="ReflectionsHeadingChar"/>
    <w:qFormat/>
    <w:rsid w:val="003142BB"/>
    <w:pPr>
      <w:overflowPunct w:val="0"/>
      <w:autoSpaceDE w:val="0"/>
      <w:autoSpaceDN w:val="0"/>
      <w:adjustRightInd w:val="0"/>
      <w:spacing w:after="60"/>
      <w:textAlignment w:val="baseline"/>
    </w:pPr>
    <w:rPr>
      <w:rFonts w:ascii="Century Schoolbook" w:eastAsia="Times New Roman" w:hAnsi="Century Schoolbook" w:cs="Times New Roman"/>
      <w:b/>
      <w:lang w:val="es-US" w:eastAsia="es-US" w:bidi="es-US"/>
    </w:rPr>
  </w:style>
  <w:style w:type="character" w:customStyle="1" w:styleId="ReflectionsHeadingChar">
    <w:name w:val="Reflections Heading Char"/>
    <w:link w:val="ReflectionsHeading"/>
    <w:rsid w:val="003142BB"/>
    <w:rPr>
      <w:rFonts w:ascii="Century Schoolbook" w:eastAsia="Times New Roman" w:hAnsi="Century Schoolbook" w:cs="Times New Roman"/>
      <w:b/>
      <w:lang w:val="es-US" w:eastAsia="es-US" w:bidi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3373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Owner</cp:lastModifiedBy>
  <cp:revision>2</cp:revision>
  <cp:lastPrinted>2016-08-24T11:44:00Z</cp:lastPrinted>
  <dcterms:created xsi:type="dcterms:W3CDTF">2016-09-14T19:47:00Z</dcterms:created>
  <dcterms:modified xsi:type="dcterms:W3CDTF">2016-09-14T19:47:00Z</dcterms:modified>
</cp:coreProperties>
</file>