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71" w:rsidRPr="007D6140" w:rsidRDefault="00B75F71" w:rsidP="005D136F">
      <w:pPr>
        <w:spacing w:after="0" w:line="240" w:lineRule="auto"/>
        <w:ind w:left="720"/>
        <w:rPr>
          <w:rFonts w:ascii="Arial Black" w:hAnsi="Arial Black"/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D6140">
            <w:rPr>
              <w:rFonts w:ascii="Arial Black" w:hAnsi="Arial Black"/>
              <w:b/>
              <w:sz w:val="24"/>
              <w:szCs w:val="24"/>
            </w:rPr>
            <w:t>Delaware</w:t>
          </w:r>
        </w:smartTag>
      </w:smartTag>
    </w:p>
    <w:p w:rsidR="00B75F71" w:rsidRPr="0069285F" w:rsidRDefault="00B75F71" w:rsidP="00C7117D">
      <w:pPr>
        <w:rPr>
          <w:sz w:val="36"/>
          <w:szCs w:val="36"/>
        </w:rPr>
      </w:pPr>
      <w:r>
        <w:rPr>
          <w:rFonts w:ascii="Arial Black" w:hAnsi="Arial Black"/>
        </w:rPr>
        <w:t xml:space="preserve">      </w:t>
      </w:r>
      <w:r w:rsidR="00CE578F">
        <w:rPr>
          <w:noProof/>
        </w:rPr>
        <w:drawing>
          <wp:inline distT="0" distB="0" distL="0" distR="0">
            <wp:extent cx="90487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34D">
        <w:rPr>
          <w:rFonts w:ascii="Times New Roman" w:hAnsi="Times New Roman"/>
          <w:b/>
          <w:sz w:val="24"/>
          <w:szCs w:val="24"/>
          <w:u w:val="single"/>
        </w:rPr>
        <w:t>DPTA Executive Board of Managers Meeting</w:t>
      </w:r>
      <w:r w:rsidRPr="00640CFB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CC6402">
        <w:rPr>
          <w:rFonts w:ascii="Times New Roman" w:hAnsi="Times New Roman"/>
          <w:b/>
          <w:sz w:val="24"/>
          <w:szCs w:val="24"/>
          <w:u w:val="single"/>
        </w:rPr>
        <w:t xml:space="preserve">September </w:t>
      </w:r>
      <w:proofErr w:type="gramStart"/>
      <w:r w:rsidR="00CC6402">
        <w:rPr>
          <w:rFonts w:ascii="Times New Roman" w:hAnsi="Times New Roman"/>
          <w:b/>
          <w:sz w:val="24"/>
          <w:szCs w:val="24"/>
          <w:u w:val="single"/>
        </w:rPr>
        <w:t>30</w:t>
      </w:r>
      <w:r w:rsidR="00CE6C44" w:rsidRPr="00CE6C4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A33C7C">
        <w:rPr>
          <w:rFonts w:ascii="Times New Roman" w:hAnsi="Times New Roman"/>
          <w:b/>
          <w:sz w:val="24"/>
          <w:szCs w:val="24"/>
          <w:u w:val="single"/>
        </w:rPr>
        <w:t xml:space="preserve"> ,</w:t>
      </w:r>
      <w:proofErr w:type="gramEnd"/>
      <w:r w:rsidR="00A33C7C">
        <w:rPr>
          <w:rFonts w:ascii="Times New Roman" w:hAnsi="Times New Roman"/>
          <w:b/>
          <w:sz w:val="24"/>
          <w:szCs w:val="24"/>
          <w:u w:val="single"/>
        </w:rPr>
        <w:t xml:space="preserve"> 2013</w:t>
      </w:r>
      <w:r w:rsidR="0069285F">
        <w:rPr>
          <w:rFonts w:ascii="Times New Roman" w:hAnsi="Times New Roman"/>
          <w:b/>
          <w:sz w:val="24"/>
          <w:szCs w:val="24"/>
        </w:rPr>
        <w:t xml:space="preserve"> </w:t>
      </w:r>
      <w:r w:rsidR="0069285F">
        <w:rPr>
          <w:rFonts w:ascii="Times New Roman" w:hAnsi="Times New Roman"/>
          <w:b/>
          <w:sz w:val="36"/>
          <w:szCs w:val="36"/>
        </w:rPr>
        <w:t>**DRAFT**</w:t>
      </w:r>
    </w:p>
    <w:p w:rsidR="00B75F71" w:rsidRDefault="00B75F71" w:rsidP="001E7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7EF">
        <w:rPr>
          <w:rFonts w:ascii="Times New Roman" w:hAnsi="Times New Roman"/>
          <w:b/>
          <w:sz w:val="24"/>
          <w:szCs w:val="24"/>
        </w:rPr>
        <w:t>Attendees:</w:t>
      </w:r>
      <w:r w:rsidRPr="00141B0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A27EF">
        <w:rPr>
          <w:rFonts w:ascii="Times New Roman" w:hAnsi="Times New Roman"/>
          <w:sz w:val="24"/>
          <w:szCs w:val="24"/>
        </w:rPr>
        <w:t>Yvonne Johnson,</w:t>
      </w:r>
      <w:r w:rsidR="00D74174">
        <w:rPr>
          <w:rFonts w:ascii="Times New Roman" w:hAnsi="Times New Roman"/>
          <w:sz w:val="24"/>
          <w:szCs w:val="24"/>
        </w:rPr>
        <w:t xml:space="preserve"> Susan Brown,</w:t>
      </w:r>
      <w:r w:rsidR="00F36513">
        <w:rPr>
          <w:rFonts w:ascii="Times New Roman" w:hAnsi="Times New Roman"/>
          <w:sz w:val="24"/>
          <w:szCs w:val="24"/>
        </w:rPr>
        <w:t xml:space="preserve"> John </w:t>
      </w:r>
      <w:proofErr w:type="spellStart"/>
      <w:r w:rsidR="00F36513">
        <w:rPr>
          <w:rFonts w:ascii="Times New Roman" w:hAnsi="Times New Roman"/>
          <w:sz w:val="24"/>
          <w:szCs w:val="24"/>
        </w:rPr>
        <w:t>Miklos</w:t>
      </w:r>
      <w:proofErr w:type="spellEnd"/>
      <w:r w:rsidR="00F36513">
        <w:rPr>
          <w:rFonts w:ascii="Times New Roman" w:hAnsi="Times New Roman"/>
          <w:sz w:val="24"/>
          <w:szCs w:val="24"/>
        </w:rPr>
        <w:t xml:space="preserve">, </w:t>
      </w:r>
      <w:r w:rsidRPr="002B22D5">
        <w:rPr>
          <w:rFonts w:ascii="Times New Roman" w:hAnsi="Times New Roman"/>
          <w:sz w:val="24"/>
          <w:szCs w:val="24"/>
        </w:rPr>
        <w:t>Te</w:t>
      </w:r>
      <w:r w:rsidR="005D7A24">
        <w:rPr>
          <w:rFonts w:ascii="Times New Roman" w:hAnsi="Times New Roman"/>
          <w:sz w:val="24"/>
          <w:szCs w:val="24"/>
        </w:rPr>
        <w:t>rri Carpe</w:t>
      </w:r>
      <w:r w:rsidR="00143BF0">
        <w:rPr>
          <w:rFonts w:ascii="Times New Roman" w:hAnsi="Times New Roman"/>
          <w:sz w:val="24"/>
          <w:szCs w:val="24"/>
        </w:rPr>
        <w:t>, Vanessa Gallaher</w:t>
      </w:r>
      <w:r w:rsidR="00177000">
        <w:rPr>
          <w:rFonts w:ascii="Times New Roman" w:hAnsi="Times New Roman"/>
          <w:sz w:val="24"/>
          <w:szCs w:val="24"/>
        </w:rPr>
        <w:t>,</w:t>
      </w:r>
      <w:r w:rsidRPr="002B22D5">
        <w:rPr>
          <w:rFonts w:ascii="Times New Roman" w:hAnsi="Times New Roman"/>
          <w:sz w:val="24"/>
          <w:szCs w:val="24"/>
        </w:rPr>
        <w:t xml:space="preserve"> T</w:t>
      </w:r>
      <w:r w:rsidR="001E791E">
        <w:rPr>
          <w:rFonts w:ascii="Times New Roman" w:hAnsi="Times New Roman"/>
          <w:sz w:val="24"/>
          <w:szCs w:val="24"/>
        </w:rPr>
        <w:t xml:space="preserve">erri Hodges, Linda </w:t>
      </w:r>
      <w:proofErr w:type="spellStart"/>
      <w:r w:rsidR="001E791E">
        <w:rPr>
          <w:rFonts w:ascii="Times New Roman" w:hAnsi="Times New Roman"/>
          <w:sz w:val="24"/>
          <w:szCs w:val="24"/>
        </w:rPr>
        <w:t>Malatesta</w:t>
      </w:r>
      <w:proofErr w:type="spellEnd"/>
      <w:r w:rsidR="00177000">
        <w:rPr>
          <w:rFonts w:ascii="Times New Roman" w:hAnsi="Times New Roman"/>
          <w:sz w:val="24"/>
          <w:szCs w:val="24"/>
        </w:rPr>
        <w:t xml:space="preserve">, Kelly Piatt, </w:t>
      </w:r>
      <w:r w:rsidR="001E791E">
        <w:rPr>
          <w:rFonts w:ascii="Times New Roman" w:hAnsi="Times New Roman"/>
          <w:sz w:val="24"/>
          <w:szCs w:val="24"/>
        </w:rPr>
        <w:t xml:space="preserve"> Joan</w:t>
      </w:r>
      <w:r w:rsidR="00A33C7C">
        <w:rPr>
          <w:rFonts w:ascii="Times New Roman" w:hAnsi="Times New Roman"/>
          <w:sz w:val="24"/>
          <w:szCs w:val="24"/>
        </w:rPr>
        <w:t xml:space="preserve"> Simon</w:t>
      </w:r>
      <w:r w:rsidR="00C169EF">
        <w:rPr>
          <w:rFonts w:ascii="Times New Roman" w:hAnsi="Times New Roman"/>
          <w:sz w:val="24"/>
          <w:szCs w:val="24"/>
        </w:rPr>
        <w:t>, Darlene O’</w:t>
      </w:r>
      <w:r w:rsidR="00150577">
        <w:rPr>
          <w:rFonts w:ascii="Times New Roman" w:hAnsi="Times New Roman"/>
          <w:sz w:val="24"/>
          <w:szCs w:val="24"/>
        </w:rPr>
        <w:t>Neill,</w:t>
      </w:r>
      <w:r w:rsidR="00C169EF">
        <w:rPr>
          <w:rFonts w:ascii="Times New Roman" w:hAnsi="Times New Roman"/>
          <w:sz w:val="24"/>
          <w:szCs w:val="24"/>
        </w:rPr>
        <w:t xml:space="preserve"> Bill </w:t>
      </w:r>
      <w:proofErr w:type="spellStart"/>
      <w:r w:rsidR="00C169EF">
        <w:rPr>
          <w:rFonts w:ascii="Times New Roman" w:hAnsi="Times New Roman"/>
          <w:sz w:val="24"/>
          <w:szCs w:val="24"/>
        </w:rPr>
        <w:t>Dolittle</w:t>
      </w:r>
      <w:proofErr w:type="spellEnd"/>
      <w:r w:rsidR="000B5D0D">
        <w:rPr>
          <w:rFonts w:ascii="Times New Roman" w:hAnsi="Times New Roman"/>
          <w:sz w:val="24"/>
          <w:szCs w:val="24"/>
        </w:rPr>
        <w:t xml:space="preserve">, Jamie Gilley, Jen </w:t>
      </w:r>
      <w:proofErr w:type="spellStart"/>
      <w:r w:rsidR="000B5D0D">
        <w:rPr>
          <w:rFonts w:ascii="Times New Roman" w:hAnsi="Times New Roman"/>
          <w:sz w:val="24"/>
          <w:szCs w:val="24"/>
        </w:rPr>
        <w:t>Haslam</w:t>
      </w:r>
      <w:proofErr w:type="spellEnd"/>
      <w:r w:rsidR="000B5D0D">
        <w:rPr>
          <w:rFonts w:ascii="Times New Roman" w:hAnsi="Times New Roman"/>
          <w:sz w:val="24"/>
          <w:szCs w:val="24"/>
        </w:rPr>
        <w:t xml:space="preserve">, Stacy </w:t>
      </w:r>
      <w:proofErr w:type="spellStart"/>
      <w:r w:rsidR="000B5D0D">
        <w:rPr>
          <w:rFonts w:ascii="Times New Roman" w:hAnsi="Times New Roman"/>
          <w:sz w:val="24"/>
          <w:szCs w:val="24"/>
        </w:rPr>
        <w:t>Karpinski</w:t>
      </w:r>
      <w:proofErr w:type="spellEnd"/>
      <w:r w:rsidR="000B5D0D">
        <w:rPr>
          <w:rFonts w:ascii="Times New Roman" w:hAnsi="Times New Roman"/>
          <w:sz w:val="24"/>
          <w:szCs w:val="24"/>
        </w:rPr>
        <w:t xml:space="preserve">, Liz Paige, Melanie Ward, </w:t>
      </w:r>
      <w:r w:rsidR="00BA4A08">
        <w:rPr>
          <w:rFonts w:ascii="Times New Roman" w:hAnsi="Times New Roman"/>
          <w:sz w:val="24"/>
          <w:szCs w:val="24"/>
        </w:rPr>
        <w:t xml:space="preserve">Renee Paoli, Grace </w:t>
      </w:r>
      <w:proofErr w:type="spellStart"/>
      <w:r w:rsidR="00BA4A08">
        <w:rPr>
          <w:rFonts w:ascii="Times New Roman" w:hAnsi="Times New Roman"/>
          <w:sz w:val="24"/>
          <w:szCs w:val="24"/>
        </w:rPr>
        <w:t>Logemann</w:t>
      </w:r>
      <w:proofErr w:type="spellEnd"/>
      <w:r w:rsidR="00BA4A08">
        <w:rPr>
          <w:rFonts w:ascii="Times New Roman" w:hAnsi="Times New Roman"/>
          <w:sz w:val="24"/>
          <w:szCs w:val="24"/>
        </w:rPr>
        <w:t xml:space="preserve">, Susan Parsons, Andrea </w:t>
      </w:r>
      <w:proofErr w:type="spellStart"/>
      <w:r w:rsidR="00BA4A08">
        <w:rPr>
          <w:rFonts w:ascii="Times New Roman" w:hAnsi="Times New Roman"/>
          <w:sz w:val="24"/>
          <w:szCs w:val="24"/>
        </w:rPr>
        <w:t>Gallimore</w:t>
      </w:r>
      <w:proofErr w:type="spellEnd"/>
      <w:r w:rsidR="00BA4A08">
        <w:rPr>
          <w:rFonts w:ascii="Times New Roman" w:hAnsi="Times New Roman"/>
          <w:sz w:val="24"/>
          <w:szCs w:val="24"/>
        </w:rPr>
        <w:t xml:space="preserve">, Ronda Laws, </w:t>
      </w:r>
      <w:proofErr w:type="spellStart"/>
      <w:r w:rsidR="00BA4A08">
        <w:rPr>
          <w:rFonts w:ascii="Times New Roman" w:hAnsi="Times New Roman"/>
          <w:sz w:val="24"/>
          <w:szCs w:val="24"/>
        </w:rPr>
        <w:t>Takira</w:t>
      </w:r>
      <w:proofErr w:type="spellEnd"/>
      <w:r w:rsidR="00BA4A08">
        <w:rPr>
          <w:rFonts w:ascii="Times New Roman" w:hAnsi="Times New Roman"/>
          <w:sz w:val="24"/>
          <w:szCs w:val="24"/>
        </w:rPr>
        <w:t xml:space="preserve"> Lyons, Jennifer Cohen, </w:t>
      </w:r>
      <w:proofErr w:type="spellStart"/>
      <w:r w:rsidR="00BA4A08">
        <w:rPr>
          <w:rFonts w:ascii="Times New Roman" w:hAnsi="Times New Roman"/>
          <w:sz w:val="24"/>
          <w:szCs w:val="24"/>
        </w:rPr>
        <w:t>Maribeth</w:t>
      </w:r>
      <w:proofErr w:type="spellEnd"/>
      <w:r w:rsidR="00BA4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A08">
        <w:rPr>
          <w:rFonts w:ascii="Times New Roman" w:hAnsi="Times New Roman"/>
          <w:sz w:val="24"/>
          <w:szCs w:val="24"/>
        </w:rPr>
        <w:t>Lubrow</w:t>
      </w:r>
      <w:proofErr w:type="spellEnd"/>
      <w:r w:rsidR="00BA4A08">
        <w:rPr>
          <w:rFonts w:ascii="Times New Roman" w:hAnsi="Times New Roman"/>
          <w:sz w:val="24"/>
          <w:szCs w:val="24"/>
        </w:rPr>
        <w:t>, Susan Connelly</w:t>
      </w:r>
    </w:p>
    <w:p w:rsidR="00D74174" w:rsidRDefault="00D74174" w:rsidP="001E7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174" w:rsidRDefault="00D74174" w:rsidP="001E79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by Susan Brown</w:t>
      </w:r>
      <w:r w:rsidR="00330033">
        <w:rPr>
          <w:rFonts w:ascii="Times New Roman" w:hAnsi="Times New Roman"/>
          <w:sz w:val="24"/>
          <w:szCs w:val="24"/>
        </w:rPr>
        <w:t xml:space="preserve"> at 6:30 pm and attendees introduced themselves and signed in. Susan explained that the Board of Managers meets </w:t>
      </w:r>
      <w:proofErr w:type="gramStart"/>
      <w:r w:rsidR="00330033">
        <w:rPr>
          <w:rFonts w:ascii="Times New Roman" w:hAnsi="Times New Roman"/>
          <w:sz w:val="24"/>
          <w:szCs w:val="24"/>
        </w:rPr>
        <w:t>2x</w:t>
      </w:r>
      <w:proofErr w:type="gramEnd"/>
      <w:r w:rsidR="00330033">
        <w:rPr>
          <w:rFonts w:ascii="Times New Roman" w:hAnsi="Times New Roman"/>
          <w:sz w:val="24"/>
          <w:szCs w:val="24"/>
        </w:rPr>
        <w:t xml:space="preserve"> per year and the September meeting including preparations for the annual convention, which will be held at St. George’s Technical High School this year.</w:t>
      </w:r>
    </w:p>
    <w:p w:rsidR="001E791E" w:rsidRDefault="001E791E" w:rsidP="001E79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F5116" w:rsidRDefault="00BA4A08" w:rsidP="00C16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minutes </w:t>
      </w:r>
      <w:r w:rsidR="00330033">
        <w:rPr>
          <w:rFonts w:ascii="Times New Roman" w:hAnsi="Times New Roman"/>
          <w:sz w:val="24"/>
          <w:szCs w:val="24"/>
        </w:rPr>
        <w:t>from March 25, 2013</w:t>
      </w:r>
      <w:r w:rsidR="001E791E">
        <w:rPr>
          <w:rFonts w:ascii="Times New Roman" w:hAnsi="Times New Roman"/>
          <w:sz w:val="24"/>
          <w:szCs w:val="24"/>
        </w:rPr>
        <w:t xml:space="preserve"> were accepted</w:t>
      </w:r>
      <w:r w:rsidR="001349B2">
        <w:rPr>
          <w:rFonts w:ascii="Times New Roman" w:hAnsi="Times New Roman"/>
          <w:sz w:val="24"/>
          <w:szCs w:val="24"/>
        </w:rPr>
        <w:t xml:space="preserve"> unanimously</w:t>
      </w:r>
      <w:r>
        <w:rPr>
          <w:rFonts w:ascii="Times New Roman" w:hAnsi="Times New Roman"/>
          <w:sz w:val="24"/>
          <w:szCs w:val="24"/>
        </w:rPr>
        <w:t xml:space="preserve"> with 1 correction</w:t>
      </w:r>
      <w:r w:rsidR="00D74174">
        <w:rPr>
          <w:rFonts w:ascii="Times New Roman" w:hAnsi="Times New Roman"/>
          <w:sz w:val="24"/>
          <w:szCs w:val="24"/>
        </w:rPr>
        <w:t xml:space="preserve"> -</w:t>
      </w:r>
      <w:r w:rsidR="00330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 started</w:t>
      </w:r>
      <w:r w:rsidR="00D74174">
        <w:rPr>
          <w:rFonts w:ascii="Times New Roman" w:hAnsi="Times New Roman"/>
          <w:sz w:val="24"/>
          <w:szCs w:val="24"/>
        </w:rPr>
        <w:t xml:space="preserve"> at 6:05, not 8:05 (1</w:t>
      </w:r>
      <w:r w:rsidR="00D74174" w:rsidRPr="00D74174">
        <w:rPr>
          <w:rFonts w:ascii="Times New Roman" w:hAnsi="Times New Roman"/>
          <w:sz w:val="24"/>
          <w:szCs w:val="24"/>
          <w:vertAlign w:val="superscript"/>
        </w:rPr>
        <w:t>st</w:t>
      </w:r>
      <w:r w:rsidR="00D74174">
        <w:rPr>
          <w:rFonts w:ascii="Times New Roman" w:hAnsi="Times New Roman"/>
          <w:sz w:val="24"/>
          <w:szCs w:val="24"/>
        </w:rPr>
        <w:t xml:space="preserve"> by Yvonne, 2</w:t>
      </w:r>
      <w:r w:rsidR="00D74174" w:rsidRPr="00D74174">
        <w:rPr>
          <w:rFonts w:ascii="Times New Roman" w:hAnsi="Times New Roman"/>
          <w:sz w:val="24"/>
          <w:szCs w:val="24"/>
          <w:vertAlign w:val="superscript"/>
        </w:rPr>
        <w:t>nd</w:t>
      </w:r>
      <w:r w:rsidR="00D74174">
        <w:rPr>
          <w:rFonts w:ascii="Times New Roman" w:hAnsi="Times New Roman"/>
          <w:sz w:val="24"/>
          <w:szCs w:val="24"/>
        </w:rPr>
        <w:t xml:space="preserve"> by Bill)</w:t>
      </w:r>
      <w:r>
        <w:rPr>
          <w:rFonts w:ascii="Times New Roman" w:hAnsi="Times New Roman"/>
          <w:sz w:val="24"/>
          <w:szCs w:val="24"/>
        </w:rPr>
        <w:t xml:space="preserve"> </w:t>
      </w:r>
      <w:r w:rsidR="008C5140">
        <w:rPr>
          <w:rFonts w:ascii="Times New Roman" w:hAnsi="Times New Roman"/>
          <w:sz w:val="24"/>
          <w:szCs w:val="24"/>
        </w:rPr>
        <w:t xml:space="preserve"> </w:t>
      </w:r>
    </w:p>
    <w:p w:rsidR="00330033" w:rsidRDefault="00330033" w:rsidP="00C16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7D7E" w:rsidRPr="009F5116" w:rsidRDefault="008C5140" w:rsidP="00C16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116">
        <w:rPr>
          <w:rFonts w:ascii="Times New Roman" w:hAnsi="Times New Roman"/>
          <w:b/>
          <w:sz w:val="24"/>
          <w:szCs w:val="24"/>
        </w:rPr>
        <w:t>Financial report</w:t>
      </w:r>
      <w:r w:rsidR="00735D1C">
        <w:rPr>
          <w:rFonts w:ascii="Times New Roman" w:hAnsi="Times New Roman"/>
          <w:b/>
          <w:sz w:val="24"/>
          <w:szCs w:val="24"/>
        </w:rPr>
        <w:t xml:space="preserve"> </w:t>
      </w:r>
      <w:r w:rsidRPr="009F5116">
        <w:rPr>
          <w:rFonts w:ascii="Times New Roman" w:hAnsi="Times New Roman"/>
          <w:b/>
          <w:sz w:val="24"/>
          <w:szCs w:val="24"/>
        </w:rPr>
        <w:t>(Kelly Piatt)</w:t>
      </w:r>
    </w:p>
    <w:p w:rsidR="009F5116" w:rsidRDefault="008C5140" w:rsidP="0033003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Kelly reviewed the financial reports and announced that we are in good fiscal shape</w:t>
      </w:r>
      <w:r w:rsidR="000E2DC3">
        <w:rPr>
          <w:rFonts w:ascii="Times New Roman" w:hAnsi="Times New Roman"/>
          <w:sz w:val="24"/>
          <w:szCs w:val="24"/>
        </w:rPr>
        <w:t>.</w:t>
      </w:r>
    </w:p>
    <w:p w:rsidR="00330033" w:rsidRDefault="00330033" w:rsidP="0033003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largest part of our income comes from membership and donations</w:t>
      </w:r>
      <w:r w:rsidR="000E2DC3">
        <w:rPr>
          <w:rFonts w:ascii="Times New Roman" w:hAnsi="Times New Roman"/>
          <w:sz w:val="24"/>
          <w:szCs w:val="24"/>
        </w:rPr>
        <w:t>.</w:t>
      </w:r>
    </w:p>
    <w:p w:rsidR="000E2DC3" w:rsidRDefault="000E2DC3" w:rsidP="0033003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trying to get out of the copier contract</w:t>
      </w:r>
      <w:r w:rsidR="00891291">
        <w:rPr>
          <w:rFonts w:ascii="Times New Roman" w:hAnsi="Times New Roman"/>
          <w:sz w:val="24"/>
          <w:szCs w:val="24"/>
        </w:rPr>
        <w:t xml:space="preserve"> signed by previous DPTA leadership</w:t>
      </w:r>
      <w:r>
        <w:rPr>
          <w:rFonts w:ascii="Times New Roman" w:hAnsi="Times New Roman"/>
          <w:sz w:val="24"/>
          <w:szCs w:val="24"/>
        </w:rPr>
        <w:t xml:space="preserve"> with Ricoh</w:t>
      </w:r>
      <w:r w:rsidR="00891291">
        <w:rPr>
          <w:rFonts w:ascii="Times New Roman" w:hAnsi="Times New Roman"/>
          <w:sz w:val="24"/>
          <w:szCs w:val="24"/>
        </w:rPr>
        <w:t>, a continuing financial drain.</w:t>
      </w:r>
    </w:p>
    <w:p w:rsidR="000E2DC3" w:rsidRDefault="000E2DC3" w:rsidP="0033003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no charge for leadership training this year</w:t>
      </w:r>
    </w:p>
    <w:p w:rsidR="000E2DC3" w:rsidRPr="00330033" w:rsidRDefault="000E2DC3" w:rsidP="0033003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budget for this year’s convention is $5000</w:t>
      </w:r>
    </w:p>
    <w:p w:rsidR="000E2DC3" w:rsidRDefault="000E2DC3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DC3" w:rsidRDefault="000E2DC3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Bylaws/Standing Rules (Joan</w:t>
      </w:r>
      <w:r w:rsidR="00891291">
        <w:rPr>
          <w:rFonts w:ascii="Times New Roman" w:hAnsi="Times New Roman"/>
          <w:b/>
          <w:sz w:val="24"/>
          <w:szCs w:val="24"/>
        </w:rPr>
        <w:t xml:space="preserve"> Simon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9628B" w:rsidRPr="0009628B" w:rsidRDefault="0009628B" w:rsidP="00096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28B">
        <w:rPr>
          <w:rFonts w:ascii="Times New Roman" w:hAnsi="Times New Roman"/>
          <w:sz w:val="24"/>
          <w:szCs w:val="24"/>
        </w:rPr>
        <w:t>Proposed change</w:t>
      </w:r>
      <w:r w:rsidR="00891291">
        <w:rPr>
          <w:rFonts w:ascii="Times New Roman" w:hAnsi="Times New Roman"/>
          <w:sz w:val="24"/>
          <w:szCs w:val="24"/>
        </w:rPr>
        <w:t xml:space="preserve"> to bylaws</w:t>
      </w:r>
      <w:r w:rsidRPr="0009628B">
        <w:rPr>
          <w:rFonts w:ascii="Times New Roman" w:hAnsi="Times New Roman"/>
          <w:sz w:val="24"/>
          <w:szCs w:val="24"/>
        </w:rPr>
        <w:t xml:space="preserve">: 1) Article 10, Section 1A – Change elected VPs for Education and Legislative to appointed committee chairs – will align Delaware with other states. </w:t>
      </w:r>
    </w:p>
    <w:p w:rsidR="0009628B" w:rsidRPr="0009628B" w:rsidRDefault="0009628B" w:rsidP="00096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28B">
        <w:rPr>
          <w:rFonts w:ascii="Times New Roman" w:hAnsi="Times New Roman"/>
          <w:sz w:val="24"/>
          <w:szCs w:val="24"/>
        </w:rPr>
        <w:t xml:space="preserve">Standing Rules on grants being added to bylaws. </w:t>
      </w:r>
    </w:p>
    <w:p w:rsidR="000E419E" w:rsidRPr="000E419E" w:rsidRDefault="0009628B" w:rsidP="000E41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changes were approved unanimously (1</w:t>
      </w:r>
      <w:r w:rsidRPr="000E419E">
        <w:rPr>
          <w:rFonts w:ascii="Times New Roman" w:hAnsi="Times New Roman"/>
          <w:sz w:val="24"/>
          <w:szCs w:val="24"/>
          <w:vertAlign w:val="superscript"/>
        </w:rPr>
        <w:t>st</w:t>
      </w:r>
      <w:r w:rsidR="000E419E">
        <w:rPr>
          <w:rFonts w:ascii="Times New Roman" w:hAnsi="Times New Roman"/>
          <w:sz w:val="24"/>
          <w:szCs w:val="24"/>
        </w:rPr>
        <w:t xml:space="preserve"> by Yvonne, 2</w:t>
      </w:r>
      <w:r w:rsidR="000E419E" w:rsidRPr="000E419E">
        <w:rPr>
          <w:rFonts w:ascii="Times New Roman" w:hAnsi="Times New Roman"/>
          <w:sz w:val="24"/>
          <w:szCs w:val="24"/>
          <w:vertAlign w:val="superscript"/>
        </w:rPr>
        <w:t>nd</w:t>
      </w:r>
      <w:r w:rsidR="000E419E">
        <w:rPr>
          <w:rFonts w:ascii="Times New Roman" w:hAnsi="Times New Roman"/>
          <w:sz w:val="24"/>
          <w:szCs w:val="24"/>
        </w:rPr>
        <w:t xml:space="preserve"> by Bill)</w:t>
      </w:r>
    </w:p>
    <w:p w:rsidR="000E419E" w:rsidRPr="000E419E" w:rsidRDefault="000E419E" w:rsidP="000E419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19E" w:rsidRDefault="000E419E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Nominating Committee Report (Terri Hodges)</w:t>
      </w:r>
    </w:p>
    <w:p w:rsidR="000E419E" w:rsidRPr="000E419E" w:rsidRDefault="000E419E" w:rsidP="000E41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Terri presented the list of nominations on behalf of the committee:</w:t>
      </w:r>
    </w:p>
    <w:p w:rsidR="00B04ACD" w:rsidRDefault="00B04ACD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/>
          <w:sz w:val="24"/>
          <w:szCs w:val="24"/>
        </w:rPr>
        <w:t>Malatesta</w:t>
      </w:r>
      <w:proofErr w:type="spellEnd"/>
      <w:r>
        <w:rPr>
          <w:rFonts w:ascii="Times New Roman" w:hAnsi="Times New Roman"/>
          <w:sz w:val="24"/>
          <w:szCs w:val="24"/>
        </w:rPr>
        <w:t xml:space="preserve"> – VP for Education</w:t>
      </w:r>
    </w:p>
    <w:p w:rsid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Dolittle</w:t>
      </w:r>
      <w:proofErr w:type="spellEnd"/>
      <w:r>
        <w:rPr>
          <w:rFonts w:ascii="Times New Roman" w:hAnsi="Times New Roman"/>
          <w:sz w:val="24"/>
          <w:szCs w:val="24"/>
        </w:rPr>
        <w:t xml:space="preserve"> – VP of Legislation</w:t>
      </w:r>
    </w:p>
    <w:p w:rsid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Terri Hodges – President-Elect</w:t>
      </w:r>
    </w:p>
    <w:p w:rsid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Jamie Gilley – Region 2 VP</w:t>
      </w:r>
    </w:p>
    <w:p w:rsid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Positions – Region 6 VP, Membership Outreach Chair, Diversity Chair</w:t>
      </w:r>
    </w:p>
    <w:p w:rsidR="000E419E" w:rsidRPr="000E419E" w:rsidRDefault="000E419E" w:rsidP="000E419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419E" w:rsidRDefault="000E419E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Convention Update (Terri Hodges)</w:t>
      </w:r>
    </w:p>
    <w:p w:rsidR="000E419E" w:rsidRDefault="00B04ACD" w:rsidP="000E41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convention will be held at St. George’s Technical School</w:t>
      </w:r>
    </w:p>
    <w:p w:rsidR="00B04ACD" w:rsidRDefault="00B04ACD" w:rsidP="000E41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discussions will be:</w:t>
      </w:r>
    </w:p>
    <w:p w:rsidR="00B04ACD" w:rsidRPr="00B04ACD" w:rsidRDefault="00B04ACD" w:rsidP="00B04AC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4ACD">
        <w:rPr>
          <w:rFonts w:ascii="Times New Roman" w:hAnsi="Times New Roman"/>
          <w:sz w:val="24"/>
          <w:szCs w:val="24"/>
        </w:rPr>
        <w:t>college</w:t>
      </w:r>
      <w:proofErr w:type="gramEnd"/>
      <w:r w:rsidRPr="00B04ACD">
        <w:rPr>
          <w:rFonts w:ascii="Times New Roman" w:hAnsi="Times New Roman"/>
          <w:sz w:val="24"/>
          <w:szCs w:val="24"/>
        </w:rPr>
        <w:t xml:space="preserve"> affordability with John Carney, Chris Coons, Rep. from school council, state higher ed. Rep, city office person.</w:t>
      </w:r>
    </w:p>
    <w:p w:rsidR="00B04ACD" w:rsidRDefault="00B04ACD" w:rsidP="00B04AC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Anti-</w:t>
      </w:r>
      <w:r w:rsidR="00097D92">
        <w:rPr>
          <w:rFonts w:ascii="Times New Roman" w:hAnsi="Times New Roman"/>
          <w:sz w:val="24"/>
          <w:szCs w:val="24"/>
        </w:rPr>
        <w:t xml:space="preserve">bullying/cyber bullying </w:t>
      </w:r>
      <w:r>
        <w:rPr>
          <w:rFonts w:ascii="Times New Roman" w:hAnsi="Times New Roman"/>
          <w:sz w:val="24"/>
          <w:szCs w:val="24"/>
        </w:rPr>
        <w:t xml:space="preserve">with Lt. Governor Matt </w:t>
      </w:r>
      <w:proofErr w:type="spellStart"/>
      <w:r>
        <w:rPr>
          <w:rFonts w:ascii="Times New Roman" w:hAnsi="Times New Roman"/>
          <w:sz w:val="24"/>
          <w:szCs w:val="24"/>
        </w:rPr>
        <w:t>Denn</w:t>
      </w:r>
      <w:proofErr w:type="spellEnd"/>
      <w:r>
        <w:rPr>
          <w:rFonts w:ascii="Times New Roman" w:hAnsi="Times New Roman"/>
          <w:sz w:val="24"/>
          <w:szCs w:val="24"/>
        </w:rPr>
        <w:t>, Asst. AG Patricia Daley Lewis, Red Clay safety guy Brian Moore</w:t>
      </w:r>
    </w:p>
    <w:p w:rsidR="00B04ACD" w:rsidRDefault="00097D92" w:rsidP="00097D9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Workshops will include family engagement, president’s training, financial planning, diversity and culture, social media, special needs workshop</w:t>
      </w:r>
    </w:p>
    <w:p w:rsidR="00097D92" w:rsidRDefault="00097D92" w:rsidP="00097D9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 vendors have been confirmed so far</w:t>
      </w:r>
    </w:p>
    <w:p w:rsidR="00097D92" w:rsidRPr="00097D92" w:rsidRDefault="00097D92" w:rsidP="00097D9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from all over the state/local government agencies and non-profits </w:t>
      </w:r>
      <w:proofErr w:type="gramStart"/>
      <w:r>
        <w:rPr>
          <w:rFonts w:ascii="Times New Roman" w:hAnsi="Times New Roman"/>
          <w:sz w:val="24"/>
          <w:szCs w:val="24"/>
        </w:rPr>
        <w:t>have</w:t>
      </w:r>
      <w:proofErr w:type="gramEnd"/>
      <w:r>
        <w:rPr>
          <w:rFonts w:ascii="Times New Roman" w:hAnsi="Times New Roman"/>
          <w:sz w:val="24"/>
          <w:szCs w:val="24"/>
        </w:rPr>
        <w:t xml:space="preserve"> been invited.</w:t>
      </w:r>
    </w:p>
    <w:p w:rsidR="00097D92" w:rsidRDefault="00097D92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6CA" w:rsidRDefault="00097D92" w:rsidP="008C5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Youth Leadership </w:t>
      </w:r>
      <w:r w:rsidR="008326CA">
        <w:rPr>
          <w:rFonts w:ascii="Times New Roman" w:hAnsi="Times New Roman"/>
          <w:b/>
          <w:sz w:val="24"/>
          <w:szCs w:val="24"/>
        </w:rPr>
        <w:t>Summit</w:t>
      </w:r>
      <w:r w:rsidR="00AB58A8">
        <w:rPr>
          <w:rFonts w:ascii="Times New Roman" w:hAnsi="Times New Roman"/>
          <w:b/>
          <w:sz w:val="24"/>
          <w:szCs w:val="24"/>
        </w:rPr>
        <w:t xml:space="preserve"> </w:t>
      </w:r>
      <w:r w:rsidR="008326CA">
        <w:rPr>
          <w:rFonts w:ascii="Times New Roman" w:hAnsi="Times New Roman"/>
          <w:b/>
          <w:sz w:val="24"/>
          <w:szCs w:val="24"/>
        </w:rPr>
        <w:t>(Darlene</w:t>
      </w:r>
      <w:r w:rsidR="00891291">
        <w:rPr>
          <w:rFonts w:ascii="Times New Roman" w:hAnsi="Times New Roman"/>
          <w:b/>
          <w:sz w:val="24"/>
          <w:szCs w:val="24"/>
        </w:rPr>
        <w:t xml:space="preserve"> O’Neill</w:t>
      </w:r>
      <w:r w:rsidR="008326CA">
        <w:rPr>
          <w:rFonts w:ascii="Times New Roman" w:hAnsi="Times New Roman"/>
          <w:b/>
          <w:sz w:val="24"/>
          <w:szCs w:val="24"/>
        </w:rPr>
        <w:t>)</w:t>
      </w:r>
    </w:p>
    <w:p w:rsidR="008326CA" w:rsidRPr="008326CA" w:rsidRDefault="008326CA" w:rsidP="008326C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summit will be sponsored by Special Olympics and Project Unify</w:t>
      </w:r>
    </w:p>
    <w:p w:rsidR="008326CA" w:rsidRPr="00AB58A8" w:rsidRDefault="008326CA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Leah O’Neill, Darlene’s daughter, went to</w:t>
      </w:r>
      <w:r w:rsidR="008E48F7">
        <w:rPr>
          <w:rFonts w:ascii="Times New Roman" w:hAnsi="Times New Roman"/>
          <w:sz w:val="24"/>
          <w:szCs w:val="24"/>
        </w:rPr>
        <w:t xml:space="preserve"> the National PTA Youth Summit 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Cincinatti</w:t>
      </w:r>
      <w:proofErr w:type="spellEnd"/>
      <w:r w:rsidR="008E48F7">
        <w:rPr>
          <w:rFonts w:ascii="Times New Roman" w:hAnsi="Times New Roman"/>
          <w:sz w:val="24"/>
          <w:szCs w:val="24"/>
        </w:rPr>
        <w:t xml:space="preserve"> and learned how to address bullying in schools. The kids were tasked with prese</w:t>
      </w:r>
      <w:r w:rsidR="008E48F7" w:rsidRPr="00AB58A8">
        <w:rPr>
          <w:rFonts w:ascii="Times New Roman" w:hAnsi="Times New Roman"/>
          <w:sz w:val="24"/>
          <w:szCs w:val="24"/>
        </w:rPr>
        <w:t>nting a report in their schools, encouraging other kids to take a stand against bullying.</w:t>
      </w:r>
    </w:p>
    <w:p w:rsidR="00AB58A8" w:rsidRPr="00ED2EE0" w:rsidRDefault="008E48F7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like to see each Delaware </w:t>
      </w:r>
      <w:r w:rsidR="00CC6402"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>nominate and send at least one student</w:t>
      </w:r>
      <w:r w:rsidR="00AB58A8">
        <w:rPr>
          <w:rFonts w:ascii="Times New Roman" w:hAnsi="Times New Roman"/>
          <w:sz w:val="24"/>
          <w:szCs w:val="24"/>
        </w:rPr>
        <w:t xml:space="preserve"> to attend the summit.</w:t>
      </w:r>
    </w:p>
    <w:p w:rsidR="00ED2EE0" w:rsidRPr="00ED2EE0" w:rsidRDefault="00ED2EE0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Superintendents have been asked for student volunteers for this committee.</w:t>
      </w:r>
    </w:p>
    <w:p w:rsidR="00ED2EE0" w:rsidRPr="00ED2EE0" w:rsidRDefault="00ED2EE0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Delaware is the first state PTA to develop a youth leadership summit.</w:t>
      </w:r>
    </w:p>
    <w:p w:rsidR="00ED2EE0" w:rsidRPr="00ED2EE0" w:rsidRDefault="00ED2EE0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and High School students will be invited to participate.</w:t>
      </w:r>
    </w:p>
    <w:p w:rsidR="00ED2EE0" w:rsidRPr="00ED2EE0" w:rsidRDefault="00ED2EE0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youth summit will be held in conjunction with the DPTA convention and is open to all, not just PTAs.</w:t>
      </w:r>
    </w:p>
    <w:p w:rsidR="00ED2EE0" w:rsidRPr="00AB58A8" w:rsidRDefault="00ED2EE0" w:rsidP="00AB58A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DPTA will also be partnering with the Delaware Mentoring Council who will provide an adult to accompany students whose parents may not be able to attend with them.</w:t>
      </w:r>
    </w:p>
    <w:p w:rsidR="00AB58A8" w:rsidRDefault="00AB58A8" w:rsidP="00AB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140" w:rsidRPr="00AB58A8" w:rsidRDefault="008C5140" w:rsidP="00AB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8A8">
        <w:rPr>
          <w:rFonts w:ascii="Times New Roman" w:hAnsi="Times New Roman"/>
          <w:b/>
          <w:sz w:val="24"/>
          <w:szCs w:val="24"/>
        </w:rPr>
        <w:t xml:space="preserve">Common Core </w:t>
      </w:r>
      <w:r w:rsidR="00821343">
        <w:rPr>
          <w:rFonts w:ascii="Times New Roman" w:hAnsi="Times New Roman"/>
          <w:b/>
          <w:sz w:val="24"/>
          <w:szCs w:val="24"/>
        </w:rPr>
        <w:t xml:space="preserve">State Standards </w:t>
      </w:r>
      <w:r w:rsidRPr="00AB58A8">
        <w:rPr>
          <w:rFonts w:ascii="Times New Roman" w:hAnsi="Times New Roman"/>
          <w:b/>
          <w:sz w:val="24"/>
          <w:szCs w:val="24"/>
        </w:rPr>
        <w:t>Update</w:t>
      </w:r>
      <w:r w:rsidR="00735D1C" w:rsidRPr="00AB58A8">
        <w:rPr>
          <w:rFonts w:ascii="Times New Roman" w:hAnsi="Times New Roman"/>
          <w:b/>
          <w:sz w:val="24"/>
          <w:szCs w:val="24"/>
        </w:rPr>
        <w:t xml:space="preserve"> </w:t>
      </w:r>
      <w:r w:rsidR="00AB58A8">
        <w:rPr>
          <w:rFonts w:ascii="Times New Roman" w:hAnsi="Times New Roman"/>
          <w:b/>
          <w:sz w:val="24"/>
          <w:szCs w:val="24"/>
        </w:rPr>
        <w:t>(Yvonne Johnson</w:t>
      </w:r>
      <w:r w:rsidR="009F5116" w:rsidRPr="00AB58A8">
        <w:rPr>
          <w:rFonts w:ascii="Times New Roman" w:hAnsi="Times New Roman"/>
          <w:b/>
          <w:sz w:val="24"/>
          <w:szCs w:val="24"/>
        </w:rPr>
        <w:t>)</w:t>
      </w:r>
    </w:p>
    <w:p w:rsidR="009F5116" w:rsidRDefault="00AB58A8" w:rsidP="00AB58A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Continuing </w:t>
      </w:r>
      <w:r w:rsidR="00821343">
        <w:rPr>
          <w:rFonts w:ascii="Times New Roman" w:hAnsi="Times New Roman"/>
          <w:sz w:val="24"/>
          <w:szCs w:val="24"/>
        </w:rPr>
        <w:t>to educate parents on CCSS, discussing some of the myths</w:t>
      </w:r>
      <w:r w:rsidR="00CC6402">
        <w:rPr>
          <w:rFonts w:ascii="Times New Roman" w:hAnsi="Times New Roman"/>
          <w:sz w:val="24"/>
          <w:szCs w:val="24"/>
        </w:rPr>
        <w:t>.</w:t>
      </w:r>
    </w:p>
    <w:p w:rsidR="00821343" w:rsidRDefault="00821343" w:rsidP="00AB58A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proposed smarter balance consortium test may be 8 – 10 hours long and will include a writing component, which the DCAS did not.</w:t>
      </w:r>
    </w:p>
    <w:p w:rsidR="00821343" w:rsidRDefault="00CC6402" w:rsidP="00AB58A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DDOE plans to measure growth</w:t>
      </w:r>
      <w:r w:rsidR="00821343">
        <w:rPr>
          <w:rFonts w:ascii="Times New Roman" w:hAnsi="Times New Roman"/>
          <w:sz w:val="24"/>
          <w:szCs w:val="24"/>
        </w:rPr>
        <w:t xml:space="preserve"> from spring to spring</w:t>
      </w:r>
      <w:r>
        <w:rPr>
          <w:rFonts w:ascii="Times New Roman" w:hAnsi="Times New Roman"/>
          <w:sz w:val="24"/>
          <w:szCs w:val="24"/>
        </w:rPr>
        <w:t>.</w:t>
      </w:r>
    </w:p>
    <w:p w:rsidR="00821343" w:rsidRPr="00AB58A8" w:rsidRDefault="00821343" w:rsidP="00AB58A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alternate test is not available yet</w:t>
      </w:r>
      <w:r w:rsidR="00CC6402">
        <w:rPr>
          <w:rFonts w:ascii="Times New Roman" w:hAnsi="Times New Roman"/>
          <w:sz w:val="24"/>
          <w:szCs w:val="24"/>
        </w:rPr>
        <w:t>.</w:t>
      </w:r>
    </w:p>
    <w:p w:rsidR="00821343" w:rsidRDefault="00821343" w:rsidP="009F5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116" w:rsidRPr="001B0469" w:rsidRDefault="009F5116" w:rsidP="009F5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469">
        <w:rPr>
          <w:rFonts w:ascii="Times New Roman" w:hAnsi="Times New Roman"/>
          <w:b/>
          <w:sz w:val="24"/>
          <w:szCs w:val="24"/>
        </w:rPr>
        <w:t>Reflections</w:t>
      </w:r>
      <w:r w:rsidR="00821343">
        <w:rPr>
          <w:rFonts w:ascii="Times New Roman" w:hAnsi="Times New Roman"/>
          <w:b/>
          <w:sz w:val="24"/>
          <w:szCs w:val="24"/>
        </w:rPr>
        <w:t xml:space="preserve"> (Terri Carpe and Vanessa Gallaher)</w:t>
      </w:r>
    </w:p>
    <w:p w:rsidR="009F5116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PTA sponsors the Reflections Arts Competition Program</w:t>
      </w:r>
    </w:p>
    <w:p w:rsidR="00395E55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“Believe, Dream, Inspire” is this year’s theme</w:t>
      </w:r>
    </w:p>
    <w:p w:rsidR="00395E55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school can choose 5 winners to be sent to the state competition in each of 6 categories, </w:t>
      </w:r>
      <w:proofErr w:type="gramStart"/>
      <w:r>
        <w:rPr>
          <w:rFonts w:ascii="Times New Roman" w:hAnsi="Times New Roman"/>
          <w:sz w:val="24"/>
          <w:szCs w:val="24"/>
        </w:rPr>
        <w:t>then</w:t>
      </w:r>
      <w:proofErr w:type="gramEnd"/>
      <w:r>
        <w:rPr>
          <w:rFonts w:ascii="Times New Roman" w:hAnsi="Times New Roman"/>
          <w:sz w:val="24"/>
          <w:szCs w:val="24"/>
        </w:rPr>
        <w:t xml:space="preserve"> the state winners will go on to the national level competition.</w:t>
      </w:r>
    </w:p>
    <w:p w:rsidR="00395E55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Submissions are due to the state office by January 22</w:t>
      </w:r>
    </w:p>
    <w:p w:rsidR="00395E55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will be offered on October 22, 6-8 pm in the Delaware PTA office in the Eden Center in Bear.</w:t>
      </w:r>
    </w:p>
    <w:p w:rsidR="00395E55" w:rsidRDefault="00395E55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2015-2016 </w:t>
      </w:r>
      <w:r w:rsidR="00ED2EE0">
        <w:rPr>
          <w:rFonts w:ascii="Times New Roman" w:hAnsi="Times New Roman"/>
          <w:sz w:val="24"/>
          <w:szCs w:val="24"/>
        </w:rPr>
        <w:t>theme entries will be due by Nov. 2</w:t>
      </w:r>
    </w:p>
    <w:p w:rsidR="00ED2EE0" w:rsidRDefault="00ED2EE0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detailed information may be found on the National PTA website, pta.org</w:t>
      </w:r>
    </w:p>
    <w:p w:rsidR="00ED2EE0" w:rsidRDefault="00ED2EE0" w:rsidP="0082134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also a special needs category</w:t>
      </w:r>
      <w:r w:rsidR="00CC6402">
        <w:rPr>
          <w:rFonts w:ascii="Times New Roman" w:hAnsi="Times New Roman"/>
          <w:sz w:val="24"/>
          <w:szCs w:val="24"/>
        </w:rPr>
        <w:t>.</w:t>
      </w:r>
    </w:p>
    <w:p w:rsidR="00395E55" w:rsidRPr="00395E55" w:rsidRDefault="00395E55" w:rsidP="00395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B0D" w:rsidRDefault="00790B0D" w:rsidP="009F5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Emerging Minority Leadership (Terri Hodges and Bill </w:t>
      </w:r>
      <w:proofErr w:type="spellStart"/>
      <w:r>
        <w:rPr>
          <w:rFonts w:ascii="Times New Roman" w:hAnsi="Times New Roman"/>
          <w:b/>
          <w:sz w:val="24"/>
          <w:szCs w:val="24"/>
        </w:rPr>
        <w:t>Dolittle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790B0D" w:rsidRPr="00790B0D" w:rsidRDefault="00790B0D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National PTA event in Washington DC on Oct 5-6 to work on trending issues in current culture and population. It costs $400 for each participant</w:t>
      </w:r>
      <w:r w:rsidR="00CC6402">
        <w:rPr>
          <w:rFonts w:ascii="Times New Roman" w:hAnsi="Times New Roman"/>
          <w:sz w:val="24"/>
          <w:szCs w:val="24"/>
        </w:rPr>
        <w:t>.</w:t>
      </w:r>
    </w:p>
    <w:p w:rsidR="009F5116" w:rsidRDefault="009F5116" w:rsidP="009F5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116" w:rsidRDefault="009F5116" w:rsidP="009F5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116">
        <w:rPr>
          <w:rFonts w:ascii="Times New Roman" w:hAnsi="Times New Roman"/>
          <w:b/>
          <w:sz w:val="24"/>
          <w:szCs w:val="24"/>
        </w:rPr>
        <w:t>Legislative Update</w:t>
      </w:r>
      <w:r w:rsidR="00C7117D">
        <w:rPr>
          <w:rFonts w:ascii="Times New Roman" w:hAnsi="Times New Roman"/>
          <w:b/>
          <w:sz w:val="24"/>
          <w:szCs w:val="24"/>
        </w:rPr>
        <w:t xml:space="preserve"> </w:t>
      </w:r>
      <w:r w:rsidRPr="009F5116">
        <w:rPr>
          <w:rFonts w:ascii="Times New Roman" w:hAnsi="Times New Roman"/>
          <w:b/>
          <w:sz w:val="24"/>
          <w:szCs w:val="24"/>
        </w:rPr>
        <w:t xml:space="preserve">(Bill </w:t>
      </w:r>
      <w:proofErr w:type="spellStart"/>
      <w:r w:rsidRPr="009F5116">
        <w:rPr>
          <w:rFonts w:ascii="Times New Roman" w:hAnsi="Times New Roman"/>
          <w:b/>
          <w:sz w:val="24"/>
          <w:szCs w:val="24"/>
        </w:rPr>
        <w:t>Dolittle</w:t>
      </w:r>
      <w:proofErr w:type="spellEnd"/>
      <w:r w:rsidR="00540968">
        <w:rPr>
          <w:rFonts w:ascii="Times New Roman" w:hAnsi="Times New Roman"/>
          <w:b/>
          <w:sz w:val="24"/>
          <w:szCs w:val="24"/>
        </w:rPr>
        <w:t xml:space="preserve"> and Terri Hodges</w:t>
      </w:r>
      <w:r w:rsidRPr="009F5116">
        <w:rPr>
          <w:rFonts w:ascii="Times New Roman" w:hAnsi="Times New Roman"/>
          <w:b/>
          <w:sz w:val="24"/>
          <w:szCs w:val="24"/>
        </w:rPr>
        <w:t>)</w:t>
      </w:r>
    </w:p>
    <w:p w:rsidR="00E178BB" w:rsidRPr="005D03C8" w:rsidRDefault="005D03C8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presented proposed l</w:t>
      </w:r>
      <w:r w:rsidR="00790B0D">
        <w:rPr>
          <w:rFonts w:ascii="Times New Roman" w:hAnsi="Times New Roman"/>
          <w:sz w:val="24"/>
          <w:szCs w:val="24"/>
        </w:rPr>
        <w:t>egislat</w:t>
      </w:r>
      <w:r>
        <w:rPr>
          <w:rFonts w:ascii="Times New Roman" w:hAnsi="Times New Roman"/>
          <w:sz w:val="24"/>
          <w:szCs w:val="24"/>
        </w:rPr>
        <w:t>ive priorities list</w:t>
      </w:r>
      <w:r w:rsidR="00790B0D">
        <w:rPr>
          <w:rFonts w:ascii="Times New Roman" w:hAnsi="Times New Roman"/>
          <w:sz w:val="24"/>
          <w:szCs w:val="24"/>
        </w:rPr>
        <w:t xml:space="preserve"> to attendees for review</w:t>
      </w:r>
      <w:r>
        <w:rPr>
          <w:rFonts w:ascii="Times New Roman" w:hAnsi="Times New Roman"/>
          <w:sz w:val="24"/>
          <w:szCs w:val="24"/>
        </w:rPr>
        <w:t>. Kelly made a motion to accept the priorities to present at convention. Coming from the committee, no second was needed and the recommendation was accepted unanimously.</w:t>
      </w:r>
    </w:p>
    <w:p w:rsidR="005D03C8" w:rsidRPr="00790B0D" w:rsidRDefault="005D03C8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recommends that each PTA unit have an advocacy person</w:t>
      </w:r>
    </w:p>
    <w:p w:rsidR="00790B0D" w:rsidRPr="005D03C8" w:rsidRDefault="005D03C8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update the description for the advocacy position.</w:t>
      </w:r>
    </w:p>
    <w:p w:rsidR="005D03C8" w:rsidRPr="00540968" w:rsidRDefault="00540968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Terri Hodges discussed federal legislative priorities. DPTA cannot go against National PTA initiatives, but they can challenge state activities.</w:t>
      </w:r>
    </w:p>
    <w:p w:rsidR="00540968" w:rsidRPr="00540968" w:rsidRDefault="00540968" w:rsidP="00790B0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ESEA waiver issue (no movement). Snack Legislation</w:t>
      </w:r>
      <w:r w:rsidR="00CC6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(suggesting opposition to cuts). Be on the lookout for action alerts.</w:t>
      </w:r>
    </w:p>
    <w:p w:rsidR="00CC6402" w:rsidRDefault="00CC6402" w:rsidP="00CC6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1C" w:rsidRPr="00CC6402" w:rsidRDefault="00540968" w:rsidP="00CC6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402">
        <w:rPr>
          <w:rFonts w:ascii="Times New Roman" w:hAnsi="Times New Roman"/>
          <w:b/>
          <w:sz w:val="24"/>
          <w:szCs w:val="24"/>
        </w:rPr>
        <w:t>New Business</w:t>
      </w:r>
    </w:p>
    <w:p w:rsidR="00540968" w:rsidRDefault="003E75C2" w:rsidP="005409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Kelly discussed tax information which will be brought up during convention. Feel free to contact Kelly with any questions. Can send </w:t>
      </w:r>
      <w:r w:rsidR="00CC6402">
        <w:rPr>
          <w:rFonts w:ascii="Times New Roman" w:hAnsi="Times New Roman"/>
          <w:sz w:val="24"/>
          <w:szCs w:val="24"/>
        </w:rPr>
        <w:t xml:space="preserve">anyone who is interested </w:t>
      </w:r>
      <w:r>
        <w:rPr>
          <w:rFonts w:ascii="Times New Roman" w:hAnsi="Times New Roman"/>
          <w:sz w:val="24"/>
          <w:szCs w:val="24"/>
        </w:rPr>
        <w:t>an electronic copy of the info.</w:t>
      </w:r>
    </w:p>
    <w:p w:rsidR="003E75C2" w:rsidRDefault="003E75C2" w:rsidP="005409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Yvonne mentioned Legislative Day in Dover, which is an advocacy day for DPTA.</w:t>
      </w:r>
    </w:p>
    <w:p w:rsidR="003E75C2" w:rsidRDefault="003E75C2" w:rsidP="005409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Yvonne reminded members to activate their membership card, which will qualify members for great discounts when shopping at Staples.</w:t>
      </w:r>
    </w:p>
    <w:p w:rsidR="003E75C2" w:rsidRDefault="003E75C2" w:rsidP="001B0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02" w:rsidRDefault="003E75C2" w:rsidP="00D8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8:02 pm</w:t>
      </w:r>
    </w:p>
    <w:p w:rsidR="00CC6402" w:rsidRDefault="00CC6402" w:rsidP="00D8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F71" w:rsidRPr="00894A83" w:rsidRDefault="00CC6402" w:rsidP="00D8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were recorded by Linda </w:t>
      </w:r>
      <w:proofErr w:type="spellStart"/>
      <w:r>
        <w:rPr>
          <w:rFonts w:ascii="Times New Roman" w:hAnsi="Times New Roman"/>
          <w:sz w:val="24"/>
          <w:szCs w:val="24"/>
        </w:rPr>
        <w:t>Malatesta</w:t>
      </w:r>
      <w:proofErr w:type="spellEnd"/>
      <w:r>
        <w:rPr>
          <w:rFonts w:ascii="Times New Roman" w:hAnsi="Times New Roman"/>
          <w:sz w:val="24"/>
          <w:szCs w:val="24"/>
        </w:rPr>
        <w:t xml:space="preserve"> and typed up by </w:t>
      </w:r>
      <w:r w:rsidR="001B0469">
        <w:rPr>
          <w:rFonts w:ascii="Times New Roman" w:hAnsi="Times New Roman"/>
          <w:sz w:val="24"/>
          <w:szCs w:val="24"/>
        </w:rPr>
        <w:t>Mandy Gonye, DPTA Secretary</w:t>
      </w:r>
    </w:p>
    <w:sectPr w:rsidR="00B75F71" w:rsidRPr="00894A83" w:rsidSect="004A2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AE"/>
    <w:multiLevelType w:val="hybridMultilevel"/>
    <w:tmpl w:val="2DC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2C8"/>
    <w:multiLevelType w:val="hybridMultilevel"/>
    <w:tmpl w:val="31DC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5F97"/>
    <w:multiLevelType w:val="hybridMultilevel"/>
    <w:tmpl w:val="C7D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702B"/>
    <w:multiLevelType w:val="hybridMultilevel"/>
    <w:tmpl w:val="CD5238DC"/>
    <w:lvl w:ilvl="0" w:tplc="4CBE7A00">
      <w:start w:val="10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9D7926"/>
    <w:multiLevelType w:val="hybridMultilevel"/>
    <w:tmpl w:val="E1C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6C3A"/>
    <w:multiLevelType w:val="hybridMultilevel"/>
    <w:tmpl w:val="835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7DF5"/>
    <w:multiLevelType w:val="hybridMultilevel"/>
    <w:tmpl w:val="9D94DF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086964"/>
    <w:multiLevelType w:val="hybridMultilevel"/>
    <w:tmpl w:val="94B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D178E"/>
    <w:multiLevelType w:val="hybridMultilevel"/>
    <w:tmpl w:val="9B8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C58BA"/>
    <w:multiLevelType w:val="hybridMultilevel"/>
    <w:tmpl w:val="335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7FF"/>
    <w:multiLevelType w:val="hybridMultilevel"/>
    <w:tmpl w:val="BCE6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7AA2"/>
    <w:multiLevelType w:val="hybridMultilevel"/>
    <w:tmpl w:val="353A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E0171"/>
    <w:multiLevelType w:val="hybridMultilevel"/>
    <w:tmpl w:val="F1F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7629D"/>
    <w:multiLevelType w:val="hybridMultilevel"/>
    <w:tmpl w:val="F0F0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F0858"/>
    <w:multiLevelType w:val="hybridMultilevel"/>
    <w:tmpl w:val="898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69CC"/>
    <w:multiLevelType w:val="hybridMultilevel"/>
    <w:tmpl w:val="293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E51"/>
    <w:multiLevelType w:val="hybridMultilevel"/>
    <w:tmpl w:val="6A384DA4"/>
    <w:lvl w:ilvl="0" w:tplc="18FE35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B71DD6"/>
    <w:multiLevelType w:val="hybridMultilevel"/>
    <w:tmpl w:val="CA2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75231"/>
    <w:multiLevelType w:val="hybridMultilevel"/>
    <w:tmpl w:val="B6B2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1041E"/>
    <w:multiLevelType w:val="hybridMultilevel"/>
    <w:tmpl w:val="B536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5895"/>
    <w:multiLevelType w:val="hybridMultilevel"/>
    <w:tmpl w:val="446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176"/>
    <w:multiLevelType w:val="hybridMultilevel"/>
    <w:tmpl w:val="A2A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01415"/>
    <w:multiLevelType w:val="hybridMultilevel"/>
    <w:tmpl w:val="443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F591D"/>
    <w:multiLevelType w:val="hybridMultilevel"/>
    <w:tmpl w:val="C9F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55D7D"/>
    <w:multiLevelType w:val="hybridMultilevel"/>
    <w:tmpl w:val="B06A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7736B"/>
    <w:multiLevelType w:val="hybridMultilevel"/>
    <w:tmpl w:val="439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90241"/>
    <w:multiLevelType w:val="hybridMultilevel"/>
    <w:tmpl w:val="67A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F41D0"/>
    <w:multiLevelType w:val="hybridMultilevel"/>
    <w:tmpl w:val="F4D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B095B"/>
    <w:multiLevelType w:val="hybridMultilevel"/>
    <w:tmpl w:val="C62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FA4"/>
    <w:multiLevelType w:val="hybridMultilevel"/>
    <w:tmpl w:val="B54C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61B55"/>
    <w:multiLevelType w:val="hybridMultilevel"/>
    <w:tmpl w:val="97C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F35FA"/>
    <w:multiLevelType w:val="hybridMultilevel"/>
    <w:tmpl w:val="EAA2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231D7"/>
    <w:multiLevelType w:val="hybridMultilevel"/>
    <w:tmpl w:val="0914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B6771"/>
    <w:multiLevelType w:val="hybridMultilevel"/>
    <w:tmpl w:val="E32CC244"/>
    <w:lvl w:ilvl="0" w:tplc="82DA6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C79D6"/>
    <w:multiLevelType w:val="hybridMultilevel"/>
    <w:tmpl w:val="AA4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22D5E"/>
    <w:multiLevelType w:val="hybridMultilevel"/>
    <w:tmpl w:val="3C20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D70E7"/>
    <w:multiLevelType w:val="hybridMultilevel"/>
    <w:tmpl w:val="5D70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8174F"/>
    <w:multiLevelType w:val="hybridMultilevel"/>
    <w:tmpl w:val="FAE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32"/>
  </w:num>
  <w:num w:numId="5">
    <w:abstractNumId w:val="4"/>
  </w:num>
  <w:num w:numId="6">
    <w:abstractNumId w:val="31"/>
  </w:num>
  <w:num w:numId="7">
    <w:abstractNumId w:val="36"/>
  </w:num>
  <w:num w:numId="8">
    <w:abstractNumId w:val="10"/>
  </w:num>
  <w:num w:numId="9">
    <w:abstractNumId w:val="12"/>
  </w:num>
  <w:num w:numId="10">
    <w:abstractNumId w:val="26"/>
  </w:num>
  <w:num w:numId="11">
    <w:abstractNumId w:val="27"/>
  </w:num>
  <w:num w:numId="12">
    <w:abstractNumId w:val="30"/>
  </w:num>
  <w:num w:numId="13">
    <w:abstractNumId w:val="6"/>
  </w:num>
  <w:num w:numId="14">
    <w:abstractNumId w:val="22"/>
  </w:num>
  <w:num w:numId="15">
    <w:abstractNumId w:val="19"/>
  </w:num>
  <w:num w:numId="16">
    <w:abstractNumId w:val="0"/>
  </w:num>
  <w:num w:numId="17">
    <w:abstractNumId w:val="15"/>
  </w:num>
  <w:num w:numId="18">
    <w:abstractNumId w:val="18"/>
  </w:num>
  <w:num w:numId="19">
    <w:abstractNumId w:val="28"/>
  </w:num>
  <w:num w:numId="20">
    <w:abstractNumId w:val="24"/>
  </w:num>
  <w:num w:numId="21">
    <w:abstractNumId w:val="23"/>
  </w:num>
  <w:num w:numId="22">
    <w:abstractNumId w:val="1"/>
  </w:num>
  <w:num w:numId="23">
    <w:abstractNumId w:val="25"/>
  </w:num>
  <w:num w:numId="24">
    <w:abstractNumId w:val="35"/>
  </w:num>
  <w:num w:numId="25">
    <w:abstractNumId w:val="5"/>
  </w:num>
  <w:num w:numId="26">
    <w:abstractNumId w:val="13"/>
  </w:num>
  <w:num w:numId="27">
    <w:abstractNumId w:val="20"/>
  </w:num>
  <w:num w:numId="28">
    <w:abstractNumId w:val="7"/>
  </w:num>
  <w:num w:numId="29">
    <w:abstractNumId w:val="17"/>
  </w:num>
  <w:num w:numId="30">
    <w:abstractNumId w:val="8"/>
  </w:num>
  <w:num w:numId="31">
    <w:abstractNumId w:val="37"/>
  </w:num>
  <w:num w:numId="32">
    <w:abstractNumId w:val="33"/>
  </w:num>
  <w:num w:numId="33">
    <w:abstractNumId w:val="9"/>
  </w:num>
  <w:num w:numId="34">
    <w:abstractNumId w:val="29"/>
  </w:num>
  <w:num w:numId="35">
    <w:abstractNumId w:val="34"/>
  </w:num>
  <w:num w:numId="36">
    <w:abstractNumId w:val="14"/>
  </w:num>
  <w:num w:numId="37">
    <w:abstractNumId w:val="1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D136F"/>
    <w:rsid w:val="00036E5A"/>
    <w:rsid w:val="00041924"/>
    <w:rsid w:val="00042C65"/>
    <w:rsid w:val="000723A1"/>
    <w:rsid w:val="0007629A"/>
    <w:rsid w:val="00085EC8"/>
    <w:rsid w:val="0009492F"/>
    <w:rsid w:val="0009628B"/>
    <w:rsid w:val="00096350"/>
    <w:rsid w:val="00097D92"/>
    <w:rsid w:val="000A3C1A"/>
    <w:rsid w:val="000B5D0D"/>
    <w:rsid w:val="000E09CE"/>
    <w:rsid w:val="000E25E7"/>
    <w:rsid w:val="000E2DC3"/>
    <w:rsid w:val="000E419E"/>
    <w:rsid w:val="00104C8A"/>
    <w:rsid w:val="00107607"/>
    <w:rsid w:val="001349B2"/>
    <w:rsid w:val="00141B02"/>
    <w:rsid w:val="00143BF0"/>
    <w:rsid w:val="00150577"/>
    <w:rsid w:val="00160D36"/>
    <w:rsid w:val="001638B0"/>
    <w:rsid w:val="00177000"/>
    <w:rsid w:val="001B0469"/>
    <w:rsid w:val="001C34F3"/>
    <w:rsid w:val="001C5315"/>
    <w:rsid w:val="001C6467"/>
    <w:rsid w:val="001D237B"/>
    <w:rsid w:val="001D6ACD"/>
    <w:rsid w:val="001E5D9C"/>
    <w:rsid w:val="001E791E"/>
    <w:rsid w:val="001E7B13"/>
    <w:rsid w:val="001F35DB"/>
    <w:rsid w:val="001F436A"/>
    <w:rsid w:val="00200DF2"/>
    <w:rsid w:val="00224134"/>
    <w:rsid w:val="00227CC8"/>
    <w:rsid w:val="0023034D"/>
    <w:rsid w:val="002470D3"/>
    <w:rsid w:val="00252520"/>
    <w:rsid w:val="00257D1E"/>
    <w:rsid w:val="002604E2"/>
    <w:rsid w:val="0026068D"/>
    <w:rsid w:val="00273AB0"/>
    <w:rsid w:val="00281E5E"/>
    <w:rsid w:val="002A3EE9"/>
    <w:rsid w:val="002B22D5"/>
    <w:rsid w:val="002B2932"/>
    <w:rsid w:val="002D1486"/>
    <w:rsid w:val="00300BF6"/>
    <w:rsid w:val="00330033"/>
    <w:rsid w:val="00337AAD"/>
    <w:rsid w:val="00343EB8"/>
    <w:rsid w:val="00365D5F"/>
    <w:rsid w:val="00374D72"/>
    <w:rsid w:val="00377B03"/>
    <w:rsid w:val="00395A90"/>
    <w:rsid w:val="00395E55"/>
    <w:rsid w:val="003B75F9"/>
    <w:rsid w:val="003D06F7"/>
    <w:rsid w:val="003E75C2"/>
    <w:rsid w:val="003F5C12"/>
    <w:rsid w:val="004433B5"/>
    <w:rsid w:val="00453BC3"/>
    <w:rsid w:val="004709E6"/>
    <w:rsid w:val="004A24E0"/>
    <w:rsid w:val="004B31FC"/>
    <w:rsid w:val="004E31A7"/>
    <w:rsid w:val="0050532C"/>
    <w:rsid w:val="00536A6E"/>
    <w:rsid w:val="00540968"/>
    <w:rsid w:val="00545815"/>
    <w:rsid w:val="00574B50"/>
    <w:rsid w:val="005941A8"/>
    <w:rsid w:val="005941D0"/>
    <w:rsid w:val="005A287C"/>
    <w:rsid w:val="005C1FCE"/>
    <w:rsid w:val="005C555F"/>
    <w:rsid w:val="005D03C8"/>
    <w:rsid w:val="005D136F"/>
    <w:rsid w:val="005D6E0B"/>
    <w:rsid w:val="005D7A24"/>
    <w:rsid w:val="005E6AEA"/>
    <w:rsid w:val="00616E7E"/>
    <w:rsid w:val="00623CE3"/>
    <w:rsid w:val="00624D82"/>
    <w:rsid w:val="006333F7"/>
    <w:rsid w:val="00640CFB"/>
    <w:rsid w:val="00650001"/>
    <w:rsid w:val="00676103"/>
    <w:rsid w:val="0069285F"/>
    <w:rsid w:val="006C3C71"/>
    <w:rsid w:val="006D00DB"/>
    <w:rsid w:val="006D677C"/>
    <w:rsid w:val="006E7F9F"/>
    <w:rsid w:val="006F0076"/>
    <w:rsid w:val="00712256"/>
    <w:rsid w:val="00716B42"/>
    <w:rsid w:val="0072354E"/>
    <w:rsid w:val="00726756"/>
    <w:rsid w:val="007277D8"/>
    <w:rsid w:val="00735D1C"/>
    <w:rsid w:val="00737044"/>
    <w:rsid w:val="00763200"/>
    <w:rsid w:val="00790B0D"/>
    <w:rsid w:val="00793AC8"/>
    <w:rsid w:val="007D2BD3"/>
    <w:rsid w:val="007D6140"/>
    <w:rsid w:val="00803EE0"/>
    <w:rsid w:val="00821343"/>
    <w:rsid w:val="00824E70"/>
    <w:rsid w:val="008326CA"/>
    <w:rsid w:val="00847B19"/>
    <w:rsid w:val="0085113F"/>
    <w:rsid w:val="008534F4"/>
    <w:rsid w:val="008766DF"/>
    <w:rsid w:val="0088297C"/>
    <w:rsid w:val="00891291"/>
    <w:rsid w:val="00894A83"/>
    <w:rsid w:val="008A2335"/>
    <w:rsid w:val="008B3C41"/>
    <w:rsid w:val="008B4CBC"/>
    <w:rsid w:val="008C5140"/>
    <w:rsid w:val="008C69A5"/>
    <w:rsid w:val="008D35CB"/>
    <w:rsid w:val="008E0822"/>
    <w:rsid w:val="008E48F7"/>
    <w:rsid w:val="00905946"/>
    <w:rsid w:val="009463B5"/>
    <w:rsid w:val="009573D8"/>
    <w:rsid w:val="009733A8"/>
    <w:rsid w:val="00990915"/>
    <w:rsid w:val="009B3185"/>
    <w:rsid w:val="009C5CD0"/>
    <w:rsid w:val="009F5116"/>
    <w:rsid w:val="009F5CC3"/>
    <w:rsid w:val="00A22411"/>
    <w:rsid w:val="00A25E82"/>
    <w:rsid w:val="00A32269"/>
    <w:rsid w:val="00A33C7C"/>
    <w:rsid w:val="00A34471"/>
    <w:rsid w:val="00A6667D"/>
    <w:rsid w:val="00AB46AB"/>
    <w:rsid w:val="00AB58A8"/>
    <w:rsid w:val="00B04ACD"/>
    <w:rsid w:val="00B24215"/>
    <w:rsid w:val="00B24DCC"/>
    <w:rsid w:val="00B378DE"/>
    <w:rsid w:val="00B75F71"/>
    <w:rsid w:val="00B876E5"/>
    <w:rsid w:val="00B9654B"/>
    <w:rsid w:val="00B966ED"/>
    <w:rsid w:val="00BA2CB8"/>
    <w:rsid w:val="00BA38A0"/>
    <w:rsid w:val="00BA4A08"/>
    <w:rsid w:val="00BA5A83"/>
    <w:rsid w:val="00BD581B"/>
    <w:rsid w:val="00BF2F90"/>
    <w:rsid w:val="00BF7C01"/>
    <w:rsid w:val="00C01B09"/>
    <w:rsid w:val="00C169EF"/>
    <w:rsid w:val="00C21199"/>
    <w:rsid w:val="00C24432"/>
    <w:rsid w:val="00C330EE"/>
    <w:rsid w:val="00C40926"/>
    <w:rsid w:val="00C410BC"/>
    <w:rsid w:val="00C51ABC"/>
    <w:rsid w:val="00C64EB3"/>
    <w:rsid w:val="00C7117D"/>
    <w:rsid w:val="00C9552F"/>
    <w:rsid w:val="00C95936"/>
    <w:rsid w:val="00CB1998"/>
    <w:rsid w:val="00CC6402"/>
    <w:rsid w:val="00CD28CC"/>
    <w:rsid w:val="00CE52A2"/>
    <w:rsid w:val="00CE578F"/>
    <w:rsid w:val="00CE6C44"/>
    <w:rsid w:val="00D4372E"/>
    <w:rsid w:val="00D56ADC"/>
    <w:rsid w:val="00D74174"/>
    <w:rsid w:val="00D80BBF"/>
    <w:rsid w:val="00D82A79"/>
    <w:rsid w:val="00DA4498"/>
    <w:rsid w:val="00DB21AE"/>
    <w:rsid w:val="00E141E4"/>
    <w:rsid w:val="00E165BA"/>
    <w:rsid w:val="00E178BB"/>
    <w:rsid w:val="00E31EE8"/>
    <w:rsid w:val="00E60189"/>
    <w:rsid w:val="00E6716B"/>
    <w:rsid w:val="00E97824"/>
    <w:rsid w:val="00EA27EF"/>
    <w:rsid w:val="00EA2C3A"/>
    <w:rsid w:val="00EA465C"/>
    <w:rsid w:val="00EC46FE"/>
    <w:rsid w:val="00EC56A5"/>
    <w:rsid w:val="00ED2EE0"/>
    <w:rsid w:val="00EE11B9"/>
    <w:rsid w:val="00F11EDE"/>
    <w:rsid w:val="00F3109A"/>
    <w:rsid w:val="00F36513"/>
    <w:rsid w:val="00F60AEA"/>
    <w:rsid w:val="00F76508"/>
    <w:rsid w:val="00FC1030"/>
    <w:rsid w:val="00FC1C11"/>
    <w:rsid w:val="00FC7730"/>
    <w:rsid w:val="00FC7D7E"/>
    <w:rsid w:val="00FD1B3E"/>
    <w:rsid w:val="00FF04FA"/>
    <w:rsid w:val="00FF47E0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1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D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136F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5D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gredientnodeinner">
    <w:name w:val="ingredientnodeinner"/>
    <w:basedOn w:val="DefaultParagraphFont"/>
    <w:uiPriority w:val="99"/>
    <w:rsid w:val="005D136F"/>
    <w:rPr>
      <w:rFonts w:cs="Times New Roman"/>
    </w:rPr>
  </w:style>
  <w:style w:type="character" w:styleId="Strong">
    <w:name w:val="Strong"/>
    <w:basedOn w:val="DefaultParagraphFont"/>
    <w:uiPriority w:val="99"/>
    <w:qFormat/>
    <w:rsid w:val="005D136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0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0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0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PTA</vt:lpstr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PTA</dc:title>
  <dc:creator>deb</dc:creator>
  <cp:lastModifiedBy>Owner</cp:lastModifiedBy>
  <cp:revision>6</cp:revision>
  <cp:lastPrinted>2012-09-24T18:55:00Z</cp:lastPrinted>
  <dcterms:created xsi:type="dcterms:W3CDTF">2014-02-19T02:30:00Z</dcterms:created>
  <dcterms:modified xsi:type="dcterms:W3CDTF">2014-02-19T15:22:00Z</dcterms:modified>
</cp:coreProperties>
</file>