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020" w:rsidRDefault="00456020">
      <w:pPr>
        <w:pStyle w:val="Title"/>
      </w:pPr>
    </w:p>
    <w:p w:rsidR="00456020" w:rsidRDefault="00456020">
      <w:pPr>
        <w:pStyle w:val="Title"/>
      </w:pPr>
    </w:p>
    <w:p w:rsidR="00456020" w:rsidRDefault="00456020">
      <w:pPr>
        <w:pStyle w:val="Title"/>
      </w:pPr>
    </w:p>
    <w:p w:rsidR="002C14B7" w:rsidRPr="00972E20" w:rsidRDefault="002C14B7" w:rsidP="002C14B7">
      <w:pPr>
        <w:pStyle w:val="Title"/>
        <w:rPr>
          <w:rFonts w:ascii="Times New Roman" w:hAnsi="Times New Roman" w:cs="Times New Roman"/>
          <w:sz w:val="28"/>
          <w:szCs w:val="28"/>
        </w:rPr>
      </w:pPr>
      <w:r w:rsidRPr="00F12906">
        <w:rPr>
          <w:rFonts w:ascii="Times New Roman" w:hAnsi="Times New Roman" w:cs="Times New Roman"/>
          <w:color w:val="0000FF"/>
          <w:sz w:val="28"/>
          <w:szCs w:val="28"/>
        </w:rPr>
        <w:t>[NAME</w:t>
      </w:r>
      <w:r>
        <w:rPr>
          <w:rFonts w:ascii="Times New Roman" w:hAnsi="Times New Roman" w:cs="Times New Roman"/>
          <w:sz w:val="28"/>
          <w:szCs w:val="28"/>
        </w:rPr>
        <w:t>]</w:t>
      </w:r>
      <w:r w:rsidRPr="00972E20">
        <w:rPr>
          <w:rFonts w:ascii="Times New Roman" w:hAnsi="Times New Roman" w:cs="Times New Roman"/>
          <w:sz w:val="28"/>
          <w:szCs w:val="28"/>
        </w:rPr>
        <w:t xml:space="preserve"> SCHOOL</w:t>
      </w:r>
    </w:p>
    <w:p w:rsidR="002C14B7" w:rsidRDefault="002C14B7" w:rsidP="002C14B7">
      <w:pPr>
        <w:jc w:val="center"/>
        <w:rPr>
          <w:b/>
          <w:bCs/>
          <w:sz w:val="28"/>
        </w:rPr>
      </w:pPr>
      <w:r>
        <w:rPr>
          <w:b/>
          <w:bCs/>
          <w:sz w:val="28"/>
        </w:rPr>
        <w:t>PARENT-TEACHER ASSOCIATION</w:t>
      </w:r>
    </w:p>
    <w:p w:rsidR="002C14B7" w:rsidRDefault="002C14B7" w:rsidP="002C14B7">
      <w:pPr>
        <w:jc w:val="center"/>
        <w:rPr>
          <w:b/>
          <w:bCs/>
          <w:sz w:val="28"/>
        </w:rPr>
      </w:pPr>
    </w:p>
    <w:p w:rsidR="002C14B7" w:rsidRDefault="002C14B7" w:rsidP="002C14B7">
      <w:pPr>
        <w:jc w:val="center"/>
        <w:rPr>
          <w:b/>
          <w:bCs/>
          <w:sz w:val="28"/>
        </w:rPr>
      </w:pPr>
      <w:r w:rsidRPr="00F12906">
        <w:rPr>
          <w:b/>
          <w:bCs/>
          <w:color w:val="0000FF"/>
          <w:sz w:val="28"/>
        </w:rPr>
        <w:t>[NAME]</w:t>
      </w:r>
      <w:r>
        <w:rPr>
          <w:b/>
          <w:bCs/>
          <w:sz w:val="28"/>
        </w:rPr>
        <w:t xml:space="preserve"> </w:t>
      </w:r>
      <w:smartTag w:uri="urn:schemas-microsoft-com:office:smarttags" w:element="place">
        <w:r>
          <w:rPr>
            <w:b/>
            <w:bCs/>
            <w:sz w:val="28"/>
          </w:rPr>
          <w:t>SCHOOL DISTRICT</w:t>
        </w:r>
      </w:smartTag>
    </w:p>
    <w:p w:rsidR="002C14B7" w:rsidRDefault="002C14B7" w:rsidP="002C14B7">
      <w:pPr>
        <w:jc w:val="center"/>
        <w:rPr>
          <w:b/>
          <w:bCs/>
          <w:sz w:val="28"/>
        </w:rPr>
      </w:pPr>
    </w:p>
    <w:p w:rsidR="002C14B7" w:rsidRDefault="002C14B7" w:rsidP="002C14B7">
      <w:pPr>
        <w:jc w:val="center"/>
        <w:rPr>
          <w:b/>
          <w:bCs/>
          <w:sz w:val="28"/>
        </w:rPr>
      </w:pPr>
      <w:r>
        <w:rPr>
          <w:b/>
          <w:bCs/>
          <w:sz w:val="28"/>
        </w:rPr>
        <w:t>BYLAWS</w:t>
      </w:r>
    </w:p>
    <w:p w:rsidR="00456020" w:rsidRDefault="00456020">
      <w:pPr>
        <w:pStyle w:val="Title"/>
      </w:pPr>
    </w:p>
    <w:p w:rsidR="00456020" w:rsidRDefault="00456020">
      <w:pPr>
        <w:pStyle w:val="Title"/>
      </w:pPr>
    </w:p>
    <w:p w:rsidR="009B419D" w:rsidRDefault="009B419D">
      <w:pPr>
        <w:pStyle w:val="Title"/>
      </w:pPr>
      <w:r>
        <w:t>INDEX</w:t>
      </w:r>
    </w:p>
    <w:p w:rsidR="009B419D" w:rsidRDefault="009B419D">
      <w:pPr>
        <w:rPr>
          <w:rFonts w:ascii="Arial" w:hAnsi="Arial" w:cs="Arial"/>
          <w:sz w:val="22"/>
        </w:rPr>
      </w:pPr>
    </w:p>
    <w:p w:rsidR="009B419D" w:rsidRDefault="009B419D">
      <w:pPr>
        <w:rPr>
          <w:rFonts w:ascii="Arial" w:hAnsi="Arial" w:cs="Arial"/>
          <w:sz w:val="22"/>
        </w:rPr>
      </w:pPr>
    </w:p>
    <w:p w:rsidR="009B419D" w:rsidRDefault="009B419D">
      <w:pPr>
        <w:tabs>
          <w:tab w:val="left" w:pos="720"/>
          <w:tab w:val="center" w:pos="8640"/>
        </w:tabs>
        <w:rPr>
          <w:rFonts w:ascii="Arial" w:hAnsi="Arial" w:cs="Arial"/>
          <w:sz w:val="22"/>
        </w:rPr>
      </w:pPr>
      <w:r>
        <w:rPr>
          <w:rFonts w:ascii="Arial" w:hAnsi="Arial" w:cs="Arial"/>
          <w:sz w:val="22"/>
        </w:rPr>
        <w:tab/>
      </w:r>
      <w:r>
        <w:rPr>
          <w:rFonts w:ascii="Arial" w:hAnsi="Arial" w:cs="Arial"/>
          <w:b/>
          <w:smallCaps/>
          <w:sz w:val="22"/>
          <w:u w:val="double"/>
        </w:rPr>
        <w:t>ARTICLE</w:t>
      </w:r>
      <w:r>
        <w:rPr>
          <w:rFonts w:ascii="Arial" w:hAnsi="Arial" w:cs="Arial"/>
          <w:b/>
          <w:smallCaps/>
          <w:sz w:val="22"/>
        </w:rPr>
        <w:tab/>
      </w:r>
      <w:r>
        <w:rPr>
          <w:rFonts w:ascii="Arial" w:hAnsi="Arial" w:cs="Arial"/>
          <w:sz w:val="22"/>
        </w:rPr>
        <w:t xml:space="preserve"> </w:t>
      </w:r>
      <w:r>
        <w:rPr>
          <w:rFonts w:ascii="Arial" w:hAnsi="Arial" w:cs="Arial"/>
          <w:b/>
          <w:smallCaps/>
          <w:sz w:val="22"/>
          <w:u w:val="double"/>
        </w:rPr>
        <w:t>PAGE</w:t>
      </w:r>
    </w:p>
    <w:p w:rsidR="009B419D" w:rsidRDefault="009B419D">
      <w:pPr>
        <w:tabs>
          <w:tab w:val="left" w:pos="8640"/>
        </w:tabs>
        <w:rPr>
          <w:rFonts w:ascii="Arial" w:hAnsi="Arial" w:cs="Arial"/>
          <w:sz w:val="22"/>
        </w:rPr>
      </w:pPr>
    </w:p>
    <w:p w:rsidR="009B419D" w:rsidRDefault="009B419D">
      <w:pPr>
        <w:tabs>
          <w:tab w:val="left" w:pos="720"/>
          <w:tab w:val="left" w:pos="2520"/>
          <w:tab w:val="right" w:leader="dot" w:pos="8460"/>
          <w:tab w:val="left" w:pos="8640"/>
        </w:tabs>
        <w:rPr>
          <w:rFonts w:ascii="Arial" w:hAnsi="Arial" w:cs="Arial"/>
          <w:sz w:val="22"/>
        </w:rPr>
      </w:pPr>
      <w:r>
        <w:rPr>
          <w:rFonts w:ascii="Arial" w:hAnsi="Arial" w:cs="Arial"/>
          <w:sz w:val="22"/>
        </w:rPr>
        <w:tab/>
        <w:t>ARTICLE I</w:t>
      </w:r>
      <w:r>
        <w:rPr>
          <w:rFonts w:ascii="Arial" w:hAnsi="Arial" w:cs="Arial"/>
          <w:sz w:val="22"/>
        </w:rPr>
        <w:tab/>
        <w:t xml:space="preserve">NAME </w:t>
      </w:r>
      <w:r>
        <w:rPr>
          <w:rFonts w:ascii="Arial" w:hAnsi="Arial" w:cs="Arial"/>
          <w:sz w:val="22"/>
        </w:rPr>
        <w:tab/>
      </w:r>
      <w:r>
        <w:rPr>
          <w:rFonts w:ascii="Arial" w:hAnsi="Arial" w:cs="Arial"/>
          <w:sz w:val="22"/>
        </w:rPr>
        <w:tab/>
        <w:t>1</w:t>
      </w:r>
      <w:r>
        <w:rPr>
          <w:rFonts w:ascii="Arial" w:hAnsi="Arial" w:cs="Arial"/>
          <w:sz w:val="22"/>
        </w:rPr>
        <w:tab/>
      </w:r>
    </w:p>
    <w:p w:rsidR="009B419D" w:rsidRDefault="009B419D">
      <w:pPr>
        <w:tabs>
          <w:tab w:val="left" w:pos="720"/>
          <w:tab w:val="left" w:pos="2520"/>
          <w:tab w:val="right" w:leader="dot" w:pos="8460"/>
          <w:tab w:val="left" w:pos="8640"/>
        </w:tabs>
        <w:rPr>
          <w:rFonts w:ascii="Arial" w:hAnsi="Arial" w:cs="Arial"/>
          <w:sz w:val="22"/>
        </w:rPr>
      </w:pPr>
    </w:p>
    <w:p w:rsidR="009B419D" w:rsidRDefault="009B419D">
      <w:pPr>
        <w:tabs>
          <w:tab w:val="left" w:pos="720"/>
          <w:tab w:val="left" w:pos="2520"/>
          <w:tab w:val="right" w:leader="dot" w:pos="8460"/>
          <w:tab w:val="left" w:pos="8640"/>
        </w:tabs>
        <w:rPr>
          <w:rFonts w:ascii="Arial" w:hAnsi="Arial" w:cs="Arial"/>
          <w:sz w:val="22"/>
        </w:rPr>
      </w:pPr>
      <w:r>
        <w:rPr>
          <w:rFonts w:ascii="Arial" w:hAnsi="Arial" w:cs="Arial"/>
          <w:sz w:val="22"/>
        </w:rPr>
        <w:tab/>
        <w:t>ARTICLE II</w:t>
      </w:r>
      <w:r>
        <w:rPr>
          <w:rFonts w:ascii="Arial" w:hAnsi="Arial" w:cs="Arial"/>
          <w:sz w:val="22"/>
        </w:rPr>
        <w:tab/>
        <w:t xml:space="preserve">PURPOSES </w:t>
      </w:r>
      <w:r>
        <w:rPr>
          <w:rFonts w:ascii="Arial" w:hAnsi="Arial" w:cs="Arial"/>
          <w:sz w:val="22"/>
        </w:rPr>
        <w:tab/>
      </w:r>
      <w:r>
        <w:rPr>
          <w:rFonts w:ascii="Arial" w:hAnsi="Arial" w:cs="Arial"/>
          <w:sz w:val="22"/>
        </w:rPr>
        <w:tab/>
        <w:t>1</w:t>
      </w:r>
    </w:p>
    <w:p w:rsidR="009B419D" w:rsidRDefault="009B419D">
      <w:pPr>
        <w:tabs>
          <w:tab w:val="left" w:pos="720"/>
          <w:tab w:val="left" w:pos="2520"/>
          <w:tab w:val="right" w:leader="dot" w:pos="8460"/>
          <w:tab w:val="left" w:pos="8640"/>
        </w:tabs>
        <w:rPr>
          <w:rFonts w:ascii="Arial" w:hAnsi="Arial" w:cs="Arial"/>
          <w:sz w:val="22"/>
        </w:rPr>
      </w:pPr>
    </w:p>
    <w:p w:rsidR="009B419D" w:rsidRDefault="009B419D">
      <w:pPr>
        <w:tabs>
          <w:tab w:val="left" w:pos="720"/>
          <w:tab w:val="left" w:pos="2520"/>
          <w:tab w:val="right" w:leader="dot" w:pos="8460"/>
          <w:tab w:val="left" w:pos="8640"/>
        </w:tabs>
        <w:rPr>
          <w:rFonts w:ascii="Arial" w:hAnsi="Arial" w:cs="Arial"/>
          <w:sz w:val="22"/>
        </w:rPr>
      </w:pPr>
      <w:r>
        <w:rPr>
          <w:rFonts w:ascii="Arial" w:hAnsi="Arial" w:cs="Arial"/>
          <w:sz w:val="22"/>
        </w:rPr>
        <w:tab/>
        <w:t>ARTICLE III</w:t>
      </w:r>
      <w:r>
        <w:rPr>
          <w:rFonts w:ascii="Arial" w:hAnsi="Arial" w:cs="Arial"/>
          <w:sz w:val="22"/>
        </w:rPr>
        <w:tab/>
        <w:t xml:space="preserve">BASIC POLICIES </w:t>
      </w:r>
      <w:r>
        <w:rPr>
          <w:rFonts w:ascii="Arial" w:hAnsi="Arial" w:cs="Arial"/>
          <w:sz w:val="22"/>
        </w:rPr>
        <w:tab/>
      </w:r>
      <w:r>
        <w:rPr>
          <w:rFonts w:ascii="Arial" w:hAnsi="Arial" w:cs="Arial"/>
          <w:sz w:val="22"/>
        </w:rPr>
        <w:tab/>
        <w:t>1</w:t>
      </w:r>
    </w:p>
    <w:p w:rsidR="009B419D" w:rsidRDefault="009B419D">
      <w:pPr>
        <w:tabs>
          <w:tab w:val="left" w:pos="720"/>
          <w:tab w:val="left" w:pos="2520"/>
          <w:tab w:val="right" w:leader="dot" w:pos="8460"/>
          <w:tab w:val="left" w:pos="8640"/>
        </w:tabs>
        <w:rPr>
          <w:rFonts w:ascii="Arial" w:hAnsi="Arial" w:cs="Arial"/>
          <w:sz w:val="22"/>
        </w:rPr>
      </w:pPr>
    </w:p>
    <w:p w:rsidR="009B419D" w:rsidRDefault="009B419D">
      <w:pPr>
        <w:tabs>
          <w:tab w:val="left" w:pos="720"/>
          <w:tab w:val="left" w:pos="2520"/>
          <w:tab w:val="right" w:leader="dot" w:pos="8460"/>
          <w:tab w:val="left" w:pos="8640"/>
        </w:tabs>
        <w:rPr>
          <w:rFonts w:ascii="Arial" w:hAnsi="Arial" w:cs="Arial"/>
          <w:sz w:val="22"/>
        </w:rPr>
      </w:pPr>
      <w:r>
        <w:rPr>
          <w:rFonts w:ascii="Arial" w:hAnsi="Arial" w:cs="Arial"/>
          <w:sz w:val="22"/>
        </w:rPr>
        <w:tab/>
        <w:t>ARTICLE IV</w:t>
      </w:r>
      <w:r>
        <w:rPr>
          <w:rFonts w:ascii="Arial" w:hAnsi="Arial" w:cs="Arial"/>
          <w:sz w:val="22"/>
        </w:rPr>
        <w:tab/>
        <w:t xml:space="preserve">RELATIONSHIP WITH NATIONAL AND </w:t>
      </w:r>
      <w:smartTag w:uri="urn:schemas-microsoft-com:office:smarttags" w:element="place">
        <w:smartTag w:uri="urn:schemas-microsoft-com:office:smarttags" w:element="State">
          <w:r w:rsidR="00D72885">
            <w:rPr>
              <w:rFonts w:ascii="Arial" w:hAnsi="Arial" w:cs="Arial"/>
              <w:sz w:val="22"/>
            </w:rPr>
            <w:t>DELAWARE</w:t>
          </w:r>
        </w:smartTag>
      </w:smartTag>
      <w:r w:rsidR="00D72885">
        <w:rPr>
          <w:rFonts w:ascii="Arial" w:hAnsi="Arial" w:cs="Arial"/>
          <w:sz w:val="22"/>
        </w:rPr>
        <w:t xml:space="preserve"> </w:t>
      </w:r>
      <w:r w:rsidR="00CD255C">
        <w:rPr>
          <w:rFonts w:ascii="Arial" w:hAnsi="Arial" w:cs="Arial"/>
          <w:sz w:val="22"/>
        </w:rPr>
        <w:t xml:space="preserve">PTA </w:t>
      </w:r>
      <w:r w:rsidR="00CD255C">
        <w:rPr>
          <w:rFonts w:ascii="Arial" w:hAnsi="Arial" w:cs="Arial"/>
          <w:sz w:val="22"/>
        </w:rPr>
        <w:tab/>
      </w:r>
      <w:r w:rsidR="00CD255C">
        <w:rPr>
          <w:rFonts w:ascii="Arial" w:hAnsi="Arial" w:cs="Arial"/>
          <w:sz w:val="22"/>
        </w:rPr>
        <w:tab/>
        <w:t>3</w:t>
      </w:r>
    </w:p>
    <w:p w:rsidR="009B419D" w:rsidRDefault="009B419D">
      <w:pPr>
        <w:tabs>
          <w:tab w:val="left" w:pos="720"/>
          <w:tab w:val="left" w:pos="2520"/>
          <w:tab w:val="right" w:leader="dot" w:pos="8460"/>
          <w:tab w:val="left" w:pos="8640"/>
        </w:tabs>
        <w:rPr>
          <w:rFonts w:ascii="Arial" w:hAnsi="Arial" w:cs="Arial"/>
          <w:sz w:val="22"/>
        </w:rPr>
      </w:pPr>
    </w:p>
    <w:p w:rsidR="009B419D" w:rsidRDefault="009B419D">
      <w:pPr>
        <w:tabs>
          <w:tab w:val="left" w:pos="720"/>
          <w:tab w:val="left" w:pos="2520"/>
          <w:tab w:val="right" w:leader="dot" w:pos="8460"/>
          <w:tab w:val="left" w:pos="8640"/>
        </w:tabs>
        <w:rPr>
          <w:rFonts w:ascii="Arial" w:hAnsi="Arial" w:cs="Arial"/>
          <w:sz w:val="22"/>
        </w:rPr>
      </w:pPr>
      <w:r>
        <w:rPr>
          <w:rFonts w:ascii="Arial" w:hAnsi="Arial" w:cs="Arial"/>
          <w:sz w:val="22"/>
        </w:rPr>
        <w:tab/>
      </w:r>
      <w:r w:rsidR="00833C2C">
        <w:rPr>
          <w:rFonts w:ascii="Arial" w:hAnsi="Arial" w:cs="Arial"/>
          <w:sz w:val="22"/>
        </w:rPr>
        <w:t>ARTICLE V</w:t>
      </w:r>
      <w:r w:rsidR="00833C2C">
        <w:rPr>
          <w:rFonts w:ascii="Arial" w:hAnsi="Arial" w:cs="Arial"/>
          <w:sz w:val="22"/>
        </w:rPr>
        <w:tab/>
        <w:t>M</w:t>
      </w:r>
      <w:r w:rsidR="00CD255C">
        <w:rPr>
          <w:rFonts w:ascii="Arial" w:hAnsi="Arial" w:cs="Arial"/>
          <w:sz w:val="22"/>
        </w:rPr>
        <w:t>EMBERSHIP AND DUES</w:t>
      </w:r>
      <w:r w:rsidR="00CD255C">
        <w:rPr>
          <w:rFonts w:ascii="Arial" w:hAnsi="Arial" w:cs="Arial"/>
          <w:sz w:val="22"/>
        </w:rPr>
        <w:tab/>
      </w:r>
      <w:r w:rsidR="00CD255C">
        <w:rPr>
          <w:rFonts w:ascii="Arial" w:hAnsi="Arial" w:cs="Arial"/>
          <w:sz w:val="22"/>
        </w:rPr>
        <w:tab/>
        <w:t>4</w:t>
      </w:r>
    </w:p>
    <w:p w:rsidR="009B419D" w:rsidRDefault="009B419D">
      <w:pPr>
        <w:tabs>
          <w:tab w:val="left" w:pos="720"/>
          <w:tab w:val="left" w:pos="2520"/>
          <w:tab w:val="right" w:leader="dot" w:pos="8460"/>
          <w:tab w:val="left" w:pos="8640"/>
        </w:tabs>
        <w:rPr>
          <w:rFonts w:ascii="Arial" w:hAnsi="Arial" w:cs="Arial"/>
          <w:sz w:val="22"/>
        </w:rPr>
      </w:pPr>
    </w:p>
    <w:p w:rsidR="009B419D" w:rsidRDefault="00CD255C">
      <w:pPr>
        <w:tabs>
          <w:tab w:val="left" w:pos="720"/>
          <w:tab w:val="left" w:pos="2520"/>
          <w:tab w:val="right" w:leader="dot" w:pos="8460"/>
          <w:tab w:val="left" w:pos="8640"/>
        </w:tabs>
        <w:rPr>
          <w:rFonts w:ascii="Arial" w:hAnsi="Arial" w:cs="Arial"/>
          <w:sz w:val="22"/>
        </w:rPr>
      </w:pPr>
      <w:r>
        <w:rPr>
          <w:rFonts w:ascii="Arial" w:hAnsi="Arial" w:cs="Arial"/>
          <w:sz w:val="22"/>
        </w:rPr>
        <w:tab/>
        <w:t>ARTICLE VI</w:t>
      </w:r>
      <w:r>
        <w:rPr>
          <w:rFonts w:ascii="Arial" w:hAnsi="Arial" w:cs="Arial"/>
          <w:sz w:val="22"/>
        </w:rPr>
        <w:tab/>
        <w:t>OFFICERS</w:t>
      </w:r>
      <w:r>
        <w:rPr>
          <w:rFonts w:ascii="Arial" w:hAnsi="Arial" w:cs="Arial"/>
          <w:sz w:val="22"/>
        </w:rPr>
        <w:tab/>
      </w:r>
      <w:r>
        <w:rPr>
          <w:rFonts w:ascii="Arial" w:hAnsi="Arial" w:cs="Arial"/>
          <w:sz w:val="22"/>
        </w:rPr>
        <w:tab/>
        <w:t>5</w:t>
      </w:r>
    </w:p>
    <w:p w:rsidR="009B419D" w:rsidRDefault="009B419D">
      <w:pPr>
        <w:tabs>
          <w:tab w:val="left" w:pos="720"/>
          <w:tab w:val="left" w:pos="2520"/>
          <w:tab w:val="right" w:leader="dot" w:pos="8460"/>
          <w:tab w:val="left" w:pos="8640"/>
        </w:tabs>
        <w:rPr>
          <w:rFonts w:ascii="Arial" w:hAnsi="Arial" w:cs="Arial"/>
          <w:sz w:val="22"/>
        </w:rPr>
      </w:pPr>
    </w:p>
    <w:p w:rsidR="009B419D" w:rsidRDefault="009B419D">
      <w:pPr>
        <w:tabs>
          <w:tab w:val="left" w:pos="720"/>
          <w:tab w:val="left" w:pos="2520"/>
          <w:tab w:val="right" w:leader="dot" w:pos="8460"/>
          <w:tab w:val="left" w:pos="8640"/>
        </w:tabs>
        <w:rPr>
          <w:rFonts w:ascii="Arial" w:hAnsi="Arial" w:cs="Arial"/>
          <w:sz w:val="22"/>
        </w:rPr>
      </w:pPr>
      <w:r>
        <w:rPr>
          <w:rFonts w:ascii="Arial" w:hAnsi="Arial" w:cs="Arial"/>
          <w:sz w:val="22"/>
        </w:rPr>
        <w:tab/>
        <w:t>ARTICLE VII</w:t>
      </w:r>
      <w:r>
        <w:rPr>
          <w:rFonts w:ascii="Arial" w:hAnsi="Arial" w:cs="Arial"/>
          <w:sz w:val="22"/>
        </w:rPr>
        <w:tab/>
        <w:t>DUTIES OF OF</w:t>
      </w:r>
      <w:r w:rsidR="00CD255C">
        <w:rPr>
          <w:rFonts w:ascii="Arial" w:hAnsi="Arial" w:cs="Arial"/>
          <w:sz w:val="22"/>
        </w:rPr>
        <w:t>FICERS</w:t>
      </w:r>
      <w:r w:rsidR="00CD255C">
        <w:rPr>
          <w:rFonts w:ascii="Arial" w:hAnsi="Arial" w:cs="Arial"/>
          <w:sz w:val="22"/>
        </w:rPr>
        <w:tab/>
      </w:r>
      <w:r w:rsidR="00CD255C">
        <w:rPr>
          <w:rFonts w:ascii="Arial" w:hAnsi="Arial" w:cs="Arial"/>
          <w:sz w:val="22"/>
        </w:rPr>
        <w:tab/>
        <w:t>6</w:t>
      </w:r>
    </w:p>
    <w:p w:rsidR="009B419D" w:rsidRDefault="009B419D">
      <w:pPr>
        <w:tabs>
          <w:tab w:val="left" w:pos="720"/>
          <w:tab w:val="left" w:pos="2520"/>
          <w:tab w:val="right" w:leader="dot" w:pos="8460"/>
          <w:tab w:val="left" w:pos="8640"/>
        </w:tabs>
        <w:rPr>
          <w:rFonts w:ascii="Arial" w:hAnsi="Arial" w:cs="Arial"/>
          <w:sz w:val="22"/>
        </w:rPr>
      </w:pPr>
    </w:p>
    <w:p w:rsidR="009B419D" w:rsidRDefault="009B419D">
      <w:pPr>
        <w:tabs>
          <w:tab w:val="left" w:pos="720"/>
          <w:tab w:val="left" w:pos="2520"/>
          <w:tab w:val="right" w:leader="dot" w:pos="8460"/>
          <w:tab w:val="left" w:pos="8640"/>
        </w:tabs>
        <w:rPr>
          <w:rFonts w:ascii="Arial" w:hAnsi="Arial" w:cs="Arial"/>
          <w:sz w:val="22"/>
        </w:rPr>
      </w:pPr>
      <w:r>
        <w:rPr>
          <w:rFonts w:ascii="Arial" w:hAnsi="Arial" w:cs="Arial"/>
          <w:sz w:val="22"/>
        </w:rPr>
        <w:tab/>
        <w:t xml:space="preserve">ARTICLE </w:t>
      </w:r>
      <w:r w:rsidR="00143A8C">
        <w:rPr>
          <w:rFonts w:ascii="Arial" w:hAnsi="Arial" w:cs="Arial"/>
          <w:sz w:val="22"/>
        </w:rPr>
        <w:t>VIII</w:t>
      </w:r>
      <w:r>
        <w:rPr>
          <w:rFonts w:ascii="Arial" w:hAnsi="Arial" w:cs="Arial"/>
          <w:sz w:val="22"/>
        </w:rPr>
        <w:tab/>
        <w:t>EXECUTIVE COMMITTEE</w:t>
      </w:r>
      <w:r>
        <w:rPr>
          <w:rFonts w:ascii="Arial" w:hAnsi="Arial" w:cs="Arial"/>
          <w:sz w:val="22"/>
        </w:rPr>
        <w:tab/>
      </w:r>
      <w:r w:rsidR="00CD255C">
        <w:rPr>
          <w:rFonts w:ascii="Arial" w:hAnsi="Arial" w:cs="Arial"/>
          <w:sz w:val="22"/>
        </w:rPr>
        <w:tab/>
        <w:t>7</w:t>
      </w:r>
    </w:p>
    <w:p w:rsidR="009B419D" w:rsidRDefault="009B419D">
      <w:pPr>
        <w:tabs>
          <w:tab w:val="left" w:pos="720"/>
          <w:tab w:val="left" w:pos="2520"/>
          <w:tab w:val="right" w:leader="dot" w:pos="8460"/>
          <w:tab w:val="left" w:pos="8640"/>
        </w:tabs>
        <w:rPr>
          <w:rFonts w:ascii="Arial" w:hAnsi="Arial" w:cs="Arial"/>
          <w:sz w:val="22"/>
        </w:rPr>
      </w:pPr>
    </w:p>
    <w:p w:rsidR="009B419D" w:rsidRDefault="009B419D">
      <w:pPr>
        <w:tabs>
          <w:tab w:val="left" w:pos="720"/>
          <w:tab w:val="left" w:pos="2520"/>
          <w:tab w:val="right" w:leader="dot" w:pos="8460"/>
          <w:tab w:val="left" w:pos="8640"/>
        </w:tabs>
        <w:rPr>
          <w:rFonts w:ascii="Arial" w:hAnsi="Arial" w:cs="Arial"/>
          <w:sz w:val="22"/>
        </w:rPr>
      </w:pPr>
      <w:r>
        <w:rPr>
          <w:rFonts w:ascii="Arial" w:hAnsi="Arial" w:cs="Arial"/>
          <w:sz w:val="22"/>
        </w:rPr>
        <w:tab/>
        <w:t xml:space="preserve">ARTICLE </w:t>
      </w:r>
      <w:r w:rsidR="00143A8C">
        <w:rPr>
          <w:rFonts w:ascii="Arial" w:hAnsi="Arial" w:cs="Arial"/>
          <w:sz w:val="22"/>
        </w:rPr>
        <w:t>I</w:t>
      </w:r>
      <w:r>
        <w:rPr>
          <w:rFonts w:ascii="Arial" w:hAnsi="Arial" w:cs="Arial"/>
          <w:sz w:val="22"/>
        </w:rPr>
        <w:t>X</w:t>
      </w:r>
      <w:r>
        <w:rPr>
          <w:rFonts w:ascii="Arial" w:hAnsi="Arial" w:cs="Arial"/>
          <w:sz w:val="22"/>
        </w:rPr>
        <w:tab/>
        <w:t xml:space="preserve">COMMITTEES </w:t>
      </w:r>
      <w:r>
        <w:rPr>
          <w:rFonts w:ascii="Arial" w:hAnsi="Arial" w:cs="Arial"/>
          <w:sz w:val="22"/>
        </w:rPr>
        <w:tab/>
      </w:r>
      <w:r>
        <w:rPr>
          <w:rFonts w:ascii="Arial" w:hAnsi="Arial" w:cs="Arial"/>
          <w:sz w:val="22"/>
        </w:rPr>
        <w:tab/>
      </w:r>
      <w:r w:rsidR="00CD255C">
        <w:rPr>
          <w:rFonts w:ascii="Arial" w:hAnsi="Arial" w:cs="Arial"/>
          <w:sz w:val="22"/>
        </w:rPr>
        <w:t>8</w:t>
      </w:r>
    </w:p>
    <w:p w:rsidR="009B419D" w:rsidRDefault="009B419D">
      <w:pPr>
        <w:tabs>
          <w:tab w:val="left" w:pos="720"/>
          <w:tab w:val="left" w:pos="2520"/>
          <w:tab w:val="right" w:leader="dot" w:pos="8460"/>
          <w:tab w:val="left" w:pos="8640"/>
        </w:tabs>
        <w:rPr>
          <w:rFonts w:ascii="Arial" w:hAnsi="Arial" w:cs="Arial"/>
          <w:sz w:val="22"/>
        </w:rPr>
      </w:pPr>
    </w:p>
    <w:p w:rsidR="009B419D" w:rsidRDefault="00143A8C" w:rsidP="00CD255C">
      <w:pPr>
        <w:tabs>
          <w:tab w:val="left" w:pos="720"/>
          <w:tab w:val="left" w:pos="2520"/>
          <w:tab w:val="right" w:leader="dot" w:pos="8460"/>
          <w:tab w:val="left" w:pos="8640"/>
        </w:tabs>
        <w:contextualSpacing/>
        <w:rPr>
          <w:rFonts w:ascii="Arial" w:hAnsi="Arial" w:cs="Arial"/>
          <w:sz w:val="22"/>
        </w:rPr>
      </w:pPr>
      <w:r>
        <w:rPr>
          <w:rFonts w:ascii="Arial" w:hAnsi="Arial" w:cs="Arial"/>
          <w:sz w:val="22"/>
        </w:rPr>
        <w:tab/>
        <w:t>ARTICLE X</w:t>
      </w:r>
      <w:r w:rsidR="009B419D">
        <w:rPr>
          <w:rFonts w:ascii="Arial" w:hAnsi="Arial" w:cs="Arial"/>
          <w:sz w:val="22"/>
        </w:rPr>
        <w:tab/>
        <w:t xml:space="preserve">GENERAL MEMBERSHIP MEETINGS </w:t>
      </w:r>
      <w:r w:rsidR="009B419D">
        <w:rPr>
          <w:rFonts w:ascii="Arial" w:hAnsi="Arial" w:cs="Arial"/>
          <w:sz w:val="22"/>
        </w:rPr>
        <w:tab/>
      </w:r>
      <w:r w:rsidR="009B419D">
        <w:rPr>
          <w:rFonts w:ascii="Arial" w:hAnsi="Arial" w:cs="Arial"/>
          <w:sz w:val="22"/>
        </w:rPr>
        <w:tab/>
      </w:r>
      <w:r w:rsidR="00CD255C">
        <w:rPr>
          <w:rFonts w:ascii="Arial" w:hAnsi="Arial" w:cs="Arial"/>
          <w:sz w:val="22"/>
        </w:rPr>
        <w:t>9</w:t>
      </w:r>
    </w:p>
    <w:p w:rsidR="009B419D" w:rsidRDefault="00143A8C" w:rsidP="00CD255C">
      <w:pPr>
        <w:tabs>
          <w:tab w:val="left" w:pos="720"/>
          <w:tab w:val="left" w:pos="2520"/>
          <w:tab w:val="right" w:leader="dot" w:pos="8460"/>
          <w:tab w:val="left" w:pos="8640"/>
        </w:tabs>
        <w:contextualSpacing/>
        <w:rPr>
          <w:rFonts w:ascii="Arial" w:hAnsi="Arial" w:cs="Arial"/>
          <w:sz w:val="22"/>
        </w:rPr>
      </w:pPr>
      <w:r>
        <w:rPr>
          <w:rFonts w:ascii="Arial" w:hAnsi="Arial" w:cs="Arial"/>
          <w:sz w:val="22"/>
        </w:rPr>
        <w:tab/>
      </w:r>
    </w:p>
    <w:p w:rsidR="009B419D" w:rsidRDefault="00CD255C" w:rsidP="00CD255C">
      <w:pPr>
        <w:tabs>
          <w:tab w:val="left" w:pos="720"/>
          <w:tab w:val="left" w:pos="2520"/>
          <w:tab w:val="right" w:leader="dot" w:pos="8460"/>
          <w:tab w:val="left" w:pos="8640"/>
        </w:tabs>
        <w:contextualSpacing/>
        <w:rPr>
          <w:rFonts w:ascii="Arial" w:hAnsi="Arial" w:cs="Arial"/>
          <w:sz w:val="22"/>
        </w:rPr>
      </w:pPr>
      <w:r>
        <w:rPr>
          <w:rFonts w:ascii="Arial" w:hAnsi="Arial" w:cs="Arial"/>
          <w:sz w:val="22"/>
        </w:rPr>
        <w:tab/>
        <w:t>ARTICLE XI</w:t>
      </w:r>
      <w:r w:rsidR="009B419D">
        <w:rPr>
          <w:rFonts w:ascii="Arial" w:hAnsi="Arial" w:cs="Arial"/>
          <w:sz w:val="22"/>
        </w:rPr>
        <w:tab/>
        <w:t>STATE PTA CONVENTION</w:t>
      </w:r>
      <w:r w:rsidR="009B419D">
        <w:rPr>
          <w:rFonts w:ascii="Arial" w:hAnsi="Arial" w:cs="Arial"/>
          <w:sz w:val="22"/>
        </w:rPr>
        <w:tab/>
        <w:t xml:space="preserve">  </w:t>
      </w:r>
      <w:r w:rsidR="009B419D">
        <w:rPr>
          <w:rFonts w:ascii="Arial" w:hAnsi="Arial" w:cs="Arial"/>
          <w:sz w:val="22"/>
        </w:rPr>
        <w:tab/>
      </w:r>
      <w:r>
        <w:rPr>
          <w:rFonts w:ascii="Arial" w:hAnsi="Arial" w:cs="Arial"/>
          <w:sz w:val="22"/>
        </w:rPr>
        <w:t>9</w:t>
      </w:r>
    </w:p>
    <w:p w:rsidR="009B419D" w:rsidRDefault="009B419D">
      <w:pPr>
        <w:tabs>
          <w:tab w:val="left" w:pos="720"/>
          <w:tab w:val="left" w:pos="2520"/>
          <w:tab w:val="right" w:leader="dot" w:pos="8460"/>
          <w:tab w:val="left" w:pos="8640"/>
        </w:tabs>
        <w:rPr>
          <w:rFonts w:ascii="Arial" w:hAnsi="Arial" w:cs="Arial"/>
          <w:sz w:val="22"/>
        </w:rPr>
      </w:pPr>
    </w:p>
    <w:p w:rsidR="009B419D" w:rsidRDefault="009B419D">
      <w:pPr>
        <w:tabs>
          <w:tab w:val="left" w:pos="720"/>
          <w:tab w:val="left" w:pos="2520"/>
          <w:tab w:val="right" w:leader="dot" w:pos="8460"/>
          <w:tab w:val="left" w:pos="8640"/>
        </w:tabs>
        <w:rPr>
          <w:rFonts w:ascii="Arial" w:hAnsi="Arial" w:cs="Arial"/>
          <w:sz w:val="22"/>
        </w:rPr>
      </w:pPr>
      <w:r>
        <w:rPr>
          <w:rFonts w:ascii="Arial" w:hAnsi="Arial" w:cs="Arial"/>
          <w:sz w:val="22"/>
        </w:rPr>
        <w:tab/>
        <w:t xml:space="preserve">ARTICLE </w:t>
      </w:r>
      <w:r w:rsidR="00CD255C">
        <w:rPr>
          <w:rFonts w:ascii="Arial" w:hAnsi="Arial" w:cs="Arial"/>
          <w:sz w:val="22"/>
        </w:rPr>
        <w:t>XII</w:t>
      </w:r>
      <w:r>
        <w:rPr>
          <w:rFonts w:ascii="Arial" w:hAnsi="Arial" w:cs="Arial"/>
          <w:sz w:val="22"/>
        </w:rPr>
        <w:tab/>
        <w:t>FISCAL YEAR</w:t>
      </w:r>
      <w:r>
        <w:rPr>
          <w:rFonts w:ascii="Arial" w:hAnsi="Arial" w:cs="Arial"/>
          <w:sz w:val="22"/>
        </w:rPr>
        <w:tab/>
      </w:r>
      <w:r>
        <w:rPr>
          <w:rFonts w:ascii="Arial" w:hAnsi="Arial" w:cs="Arial"/>
          <w:sz w:val="22"/>
        </w:rPr>
        <w:tab/>
      </w:r>
      <w:r w:rsidR="00CD255C">
        <w:rPr>
          <w:rFonts w:ascii="Arial" w:hAnsi="Arial" w:cs="Arial"/>
          <w:sz w:val="22"/>
        </w:rPr>
        <w:t>9</w:t>
      </w:r>
    </w:p>
    <w:p w:rsidR="009B419D" w:rsidRDefault="009B419D">
      <w:pPr>
        <w:tabs>
          <w:tab w:val="left" w:pos="720"/>
          <w:tab w:val="left" w:pos="2520"/>
          <w:tab w:val="right" w:leader="dot" w:pos="8460"/>
          <w:tab w:val="left" w:pos="8640"/>
        </w:tabs>
        <w:rPr>
          <w:rFonts w:ascii="Arial" w:hAnsi="Arial" w:cs="Arial"/>
          <w:sz w:val="22"/>
        </w:rPr>
      </w:pPr>
      <w:r>
        <w:rPr>
          <w:rFonts w:ascii="Arial" w:hAnsi="Arial" w:cs="Arial"/>
          <w:sz w:val="22"/>
        </w:rPr>
        <w:tab/>
      </w:r>
    </w:p>
    <w:p w:rsidR="009B419D" w:rsidRDefault="009B419D">
      <w:pPr>
        <w:tabs>
          <w:tab w:val="left" w:pos="720"/>
          <w:tab w:val="left" w:pos="2520"/>
          <w:tab w:val="right" w:leader="dot" w:pos="8460"/>
          <w:tab w:val="left" w:pos="8640"/>
        </w:tabs>
        <w:rPr>
          <w:rFonts w:ascii="Arial" w:hAnsi="Arial" w:cs="Arial"/>
          <w:sz w:val="22"/>
        </w:rPr>
      </w:pPr>
      <w:r>
        <w:rPr>
          <w:rFonts w:ascii="Arial" w:hAnsi="Arial" w:cs="Arial"/>
          <w:sz w:val="22"/>
        </w:rPr>
        <w:tab/>
        <w:t>ARTICLE X</w:t>
      </w:r>
      <w:r w:rsidR="00143A8C">
        <w:rPr>
          <w:rFonts w:ascii="Arial" w:hAnsi="Arial" w:cs="Arial"/>
          <w:sz w:val="22"/>
        </w:rPr>
        <w:t>I</w:t>
      </w:r>
      <w:r w:rsidR="00CD255C">
        <w:rPr>
          <w:rFonts w:ascii="Arial" w:hAnsi="Arial" w:cs="Arial"/>
          <w:sz w:val="22"/>
        </w:rPr>
        <w:t>II</w:t>
      </w:r>
      <w:r>
        <w:rPr>
          <w:rFonts w:ascii="Arial" w:hAnsi="Arial" w:cs="Arial"/>
          <w:sz w:val="22"/>
        </w:rPr>
        <w:tab/>
        <w:t>PARLIAMENTARY AUTHORITY</w:t>
      </w:r>
      <w:r>
        <w:rPr>
          <w:rFonts w:ascii="Arial" w:hAnsi="Arial" w:cs="Arial"/>
          <w:sz w:val="22"/>
        </w:rPr>
        <w:tab/>
      </w:r>
      <w:r>
        <w:rPr>
          <w:rFonts w:ascii="Arial" w:hAnsi="Arial" w:cs="Arial"/>
          <w:sz w:val="22"/>
        </w:rPr>
        <w:tab/>
      </w:r>
      <w:r w:rsidR="00CD255C">
        <w:rPr>
          <w:rFonts w:ascii="Arial" w:hAnsi="Arial" w:cs="Arial"/>
          <w:sz w:val="22"/>
        </w:rPr>
        <w:t>9</w:t>
      </w:r>
    </w:p>
    <w:p w:rsidR="009B419D" w:rsidRDefault="009B419D">
      <w:pPr>
        <w:tabs>
          <w:tab w:val="left" w:pos="720"/>
          <w:tab w:val="left" w:pos="2520"/>
          <w:tab w:val="right" w:leader="dot" w:pos="8460"/>
          <w:tab w:val="left" w:pos="8640"/>
        </w:tabs>
        <w:rPr>
          <w:rFonts w:ascii="Arial" w:hAnsi="Arial" w:cs="Arial"/>
          <w:sz w:val="22"/>
        </w:rPr>
      </w:pPr>
    </w:p>
    <w:p w:rsidR="009B419D" w:rsidRDefault="00143A8C">
      <w:pPr>
        <w:tabs>
          <w:tab w:val="left" w:pos="720"/>
          <w:tab w:val="left" w:pos="2520"/>
          <w:tab w:val="right" w:leader="dot" w:pos="8460"/>
          <w:tab w:val="left" w:pos="8640"/>
        </w:tabs>
        <w:rPr>
          <w:rFonts w:ascii="Arial" w:hAnsi="Arial" w:cs="Arial"/>
          <w:sz w:val="22"/>
        </w:rPr>
      </w:pPr>
      <w:r>
        <w:rPr>
          <w:rFonts w:ascii="Arial" w:hAnsi="Arial" w:cs="Arial"/>
          <w:sz w:val="22"/>
        </w:rPr>
        <w:tab/>
        <w:t>ARTICLE X</w:t>
      </w:r>
      <w:r w:rsidR="00CD255C">
        <w:rPr>
          <w:rFonts w:ascii="Arial" w:hAnsi="Arial" w:cs="Arial"/>
          <w:sz w:val="22"/>
        </w:rPr>
        <w:t>I</w:t>
      </w:r>
      <w:r>
        <w:rPr>
          <w:rFonts w:ascii="Arial" w:hAnsi="Arial" w:cs="Arial"/>
          <w:sz w:val="22"/>
        </w:rPr>
        <w:t>V</w:t>
      </w:r>
      <w:r w:rsidR="009B419D">
        <w:rPr>
          <w:rFonts w:ascii="Arial" w:hAnsi="Arial" w:cs="Arial"/>
          <w:sz w:val="22"/>
        </w:rPr>
        <w:tab/>
        <w:t xml:space="preserve">AMENDMENTS </w:t>
      </w:r>
      <w:r w:rsidR="009B419D">
        <w:rPr>
          <w:rFonts w:ascii="Arial" w:hAnsi="Arial" w:cs="Arial"/>
          <w:sz w:val="22"/>
        </w:rPr>
        <w:tab/>
      </w:r>
      <w:r w:rsidR="009B419D">
        <w:rPr>
          <w:rFonts w:ascii="Arial" w:hAnsi="Arial" w:cs="Arial"/>
          <w:sz w:val="22"/>
        </w:rPr>
        <w:tab/>
      </w:r>
      <w:r w:rsidR="00CD255C">
        <w:rPr>
          <w:rFonts w:ascii="Arial" w:hAnsi="Arial" w:cs="Arial"/>
          <w:sz w:val="22"/>
        </w:rPr>
        <w:t>10</w:t>
      </w:r>
    </w:p>
    <w:p w:rsidR="00BF3EDF" w:rsidRPr="004A1DD2" w:rsidRDefault="009B419D" w:rsidP="00833C2C">
      <w:pPr>
        <w:pStyle w:val="Heading4"/>
        <w:tabs>
          <w:tab w:val="clear" w:pos="720"/>
          <w:tab w:val="clear" w:pos="1440"/>
          <w:tab w:val="clear" w:pos="2160"/>
        </w:tabs>
        <w:ind w:right="-1044"/>
        <w:rPr>
          <w:rFonts w:ascii="Times New Roman" w:hAnsi="Times New Roman" w:cs="Times New Roman"/>
          <w:bCs/>
          <w:smallCaps w:val="0"/>
        </w:rPr>
      </w:pPr>
      <w:r>
        <w:rPr>
          <w:bCs/>
          <w:smallCaps w:val="0"/>
        </w:rPr>
        <w:br w:type="page"/>
      </w:r>
    </w:p>
    <w:p w:rsidR="009B419D" w:rsidRPr="004A1DD2" w:rsidRDefault="009B419D">
      <w:pPr>
        <w:tabs>
          <w:tab w:val="left" w:pos="720"/>
          <w:tab w:val="left" w:pos="1440"/>
          <w:tab w:val="left" w:pos="2160"/>
        </w:tabs>
        <w:rPr>
          <w:b/>
          <w:bCs/>
        </w:rPr>
      </w:pPr>
      <w:r w:rsidRPr="004A1DD2">
        <w:rPr>
          <w:b/>
          <w:bCs/>
        </w:rPr>
        <w:t>Article</w:t>
      </w:r>
      <w:r w:rsidRPr="004A1DD2">
        <w:rPr>
          <w:b/>
          <w:bCs/>
          <w:smallCaps/>
        </w:rPr>
        <w:t xml:space="preserve"> I</w:t>
      </w:r>
      <w:r w:rsidRPr="004A1DD2">
        <w:rPr>
          <w:b/>
          <w:bCs/>
        </w:rPr>
        <w:t>—Name</w:t>
      </w:r>
    </w:p>
    <w:p w:rsidR="00E15CFA" w:rsidRPr="004A1DD2" w:rsidRDefault="00E15CFA">
      <w:pPr>
        <w:tabs>
          <w:tab w:val="left" w:pos="720"/>
          <w:tab w:val="left" w:pos="1440"/>
          <w:tab w:val="left" w:pos="2160"/>
        </w:tabs>
        <w:rPr>
          <w:b/>
          <w:bCs/>
        </w:rPr>
      </w:pPr>
    </w:p>
    <w:p w:rsidR="009B419D" w:rsidRPr="004A1DD2" w:rsidRDefault="009B419D" w:rsidP="00B419A4">
      <w:pPr>
        <w:tabs>
          <w:tab w:val="left" w:pos="720"/>
          <w:tab w:val="left" w:pos="1440"/>
          <w:tab w:val="left" w:pos="2160"/>
        </w:tabs>
      </w:pPr>
      <w:r w:rsidRPr="004A1DD2">
        <w:t xml:space="preserve">The name of this organization is the </w:t>
      </w:r>
      <w:r w:rsidR="002C14B7" w:rsidRPr="004A1DD2">
        <w:rPr>
          <w:color w:val="0000FF"/>
        </w:rPr>
        <w:t>[name]</w:t>
      </w:r>
      <w:r w:rsidR="004B7056" w:rsidRPr="004A1DD2">
        <w:t xml:space="preserve"> </w:t>
      </w:r>
      <w:r w:rsidRPr="004A1DD2">
        <w:t xml:space="preserve">Parents and Teacher Association (PTA/PTSA), </w:t>
      </w:r>
      <w:r w:rsidR="00B419A4" w:rsidRPr="004A1DD2">
        <w:rPr>
          <w:color w:val="0000FF"/>
        </w:rPr>
        <w:t>[city]</w:t>
      </w:r>
      <w:r w:rsidR="000F7A5B" w:rsidRPr="004A1DD2">
        <w:rPr>
          <w:color w:val="0000FF"/>
        </w:rPr>
        <w:t>,</w:t>
      </w:r>
      <w:r w:rsidRPr="004A1DD2">
        <w:t xml:space="preserve"> </w:t>
      </w:r>
      <w:r w:rsidR="0063544F" w:rsidRPr="004A1DD2">
        <w:t>Delaware</w:t>
      </w:r>
      <w:r w:rsidRPr="004A1DD2">
        <w:t xml:space="preserve">.  It is a local PTA/PTSA organized under the authority of </w:t>
      </w:r>
      <w:r w:rsidR="0063544F" w:rsidRPr="004A1DD2">
        <w:t>Delaware</w:t>
      </w:r>
      <w:r w:rsidRPr="004A1DD2">
        <w:t xml:space="preserve"> Congress of Parents and Teachers</w:t>
      </w:r>
      <w:r w:rsidR="0063544F" w:rsidRPr="004A1DD2">
        <w:t>, Inc. (Delaware PTA)</w:t>
      </w:r>
      <w:r w:rsidRPr="004A1DD2">
        <w:t xml:space="preserve">, a branch of National Congress of Parents and Teachers (National PTA). </w:t>
      </w:r>
    </w:p>
    <w:p w:rsidR="009B419D" w:rsidRPr="004A1DD2" w:rsidRDefault="009B419D">
      <w:pPr>
        <w:pStyle w:val="Header"/>
        <w:tabs>
          <w:tab w:val="clear" w:pos="4320"/>
          <w:tab w:val="clear" w:pos="8640"/>
        </w:tabs>
      </w:pPr>
    </w:p>
    <w:p w:rsidR="009B419D" w:rsidRPr="004A1DD2" w:rsidRDefault="009B419D">
      <w:pPr>
        <w:pStyle w:val="Heading1"/>
        <w:ind w:left="0"/>
        <w:rPr>
          <w:rFonts w:ascii="Times New Roman" w:hAnsi="Times New Roman" w:cs="Times New Roman"/>
        </w:rPr>
      </w:pPr>
      <w:r w:rsidRPr="004A1DD2">
        <w:rPr>
          <w:rFonts w:ascii="Times New Roman" w:hAnsi="Times New Roman" w:cs="Times New Roman"/>
        </w:rPr>
        <w:t>Article II—Purposes</w:t>
      </w:r>
    </w:p>
    <w:p w:rsidR="00E15CFA" w:rsidRPr="004A1DD2" w:rsidRDefault="00E15CFA" w:rsidP="00E15CFA"/>
    <w:p w:rsidR="009B419D" w:rsidRDefault="009B419D">
      <w:pPr>
        <w:pStyle w:val="section"/>
        <w:tabs>
          <w:tab w:val="clear" w:pos="1080"/>
          <w:tab w:val="left" w:pos="180"/>
        </w:tabs>
        <w:rPr>
          <w:rFonts w:ascii="Times New Roman" w:hAnsi="Times New Roman"/>
          <w:b w:val="0"/>
          <w:sz w:val="24"/>
          <w:szCs w:val="24"/>
        </w:rPr>
      </w:pPr>
      <w:proofErr w:type="gramStart"/>
      <w:r w:rsidRPr="004A1DD2">
        <w:rPr>
          <w:rFonts w:ascii="Times New Roman" w:hAnsi="Times New Roman"/>
          <w:bCs/>
          <w:sz w:val="24"/>
          <w:szCs w:val="24"/>
        </w:rPr>
        <w:t>Section 1</w:t>
      </w:r>
      <w:r w:rsidRPr="004A1DD2">
        <w:rPr>
          <w:rFonts w:ascii="Times New Roman" w:hAnsi="Times New Roman"/>
          <w:b w:val="0"/>
          <w:sz w:val="24"/>
          <w:szCs w:val="24"/>
        </w:rPr>
        <w:t>.</w:t>
      </w:r>
      <w:proofErr w:type="gramEnd"/>
      <w:r w:rsidRPr="004A1DD2">
        <w:rPr>
          <w:rFonts w:ascii="Times New Roman" w:hAnsi="Times New Roman"/>
          <w:b w:val="0"/>
          <w:sz w:val="24"/>
          <w:szCs w:val="24"/>
        </w:rPr>
        <w:t xml:space="preserve">  The purposes of the </w:t>
      </w:r>
      <w:r w:rsidR="007B3081" w:rsidRPr="004A1DD2">
        <w:rPr>
          <w:color w:val="0000FF"/>
        </w:rPr>
        <w:t>[</w:t>
      </w:r>
      <w:r w:rsidR="007B3081" w:rsidRPr="007B3081">
        <w:rPr>
          <w:rFonts w:ascii="Times New Roman" w:eastAsia="Times New Roman" w:hAnsi="Times New Roman"/>
          <w:b w:val="0"/>
          <w:color w:val="0000FF"/>
          <w:sz w:val="24"/>
          <w:szCs w:val="24"/>
        </w:rPr>
        <w:t>name]</w:t>
      </w:r>
      <w:r w:rsidR="007B3081" w:rsidRPr="004A1DD2">
        <w:t xml:space="preserve"> </w:t>
      </w:r>
      <w:r w:rsidRPr="004A1DD2">
        <w:rPr>
          <w:rFonts w:ascii="Times New Roman" w:hAnsi="Times New Roman"/>
          <w:b w:val="0"/>
          <w:sz w:val="24"/>
          <w:szCs w:val="24"/>
        </w:rPr>
        <w:t>PTA are</w:t>
      </w:r>
    </w:p>
    <w:p w:rsidR="00A87C24" w:rsidRPr="004A1DD2" w:rsidRDefault="00A87C24">
      <w:pPr>
        <w:pStyle w:val="section"/>
        <w:tabs>
          <w:tab w:val="clear" w:pos="1080"/>
          <w:tab w:val="left" w:pos="180"/>
        </w:tabs>
        <w:rPr>
          <w:rFonts w:ascii="Times New Roman" w:hAnsi="Times New Roman"/>
          <w:b w:val="0"/>
          <w:sz w:val="24"/>
          <w:szCs w:val="24"/>
        </w:rPr>
      </w:pPr>
      <w:bookmarkStart w:id="0" w:name="_GoBack"/>
      <w:bookmarkEnd w:id="0"/>
    </w:p>
    <w:p w:rsidR="00A87C24" w:rsidRPr="007B3081" w:rsidRDefault="00A87C24" w:rsidP="00A87C24">
      <w:pPr>
        <w:numPr>
          <w:ilvl w:val="0"/>
          <w:numId w:val="26"/>
        </w:numPr>
      </w:pPr>
      <w:r w:rsidRPr="00A87C24">
        <w:t xml:space="preserve">To promote the welfare of children and youth in home, </w:t>
      </w:r>
      <w:r w:rsidRPr="007B3081">
        <w:t>school, places of worship, and throughout the community;</w:t>
      </w:r>
    </w:p>
    <w:p w:rsidR="00A87C24" w:rsidRPr="007B3081" w:rsidRDefault="00A87C24" w:rsidP="00A87C24">
      <w:pPr>
        <w:numPr>
          <w:ilvl w:val="0"/>
          <w:numId w:val="26"/>
        </w:numPr>
        <w:spacing w:before="120"/>
      </w:pPr>
      <w:r w:rsidRPr="007B3081">
        <w:t>To raise the standards of home life;</w:t>
      </w:r>
    </w:p>
    <w:p w:rsidR="00A87C24" w:rsidRPr="007B3081" w:rsidRDefault="00A87C24" w:rsidP="00A87C24">
      <w:pPr>
        <w:numPr>
          <w:ilvl w:val="0"/>
          <w:numId w:val="26"/>
        </w:numPr>
        <w:spacing w:before="120"/>
      </w:pPr>
      <w:r w:rsidRPr="007B3081">
        <w:t>To advocate for laws that further the education, physical and mental health, welfare, and 19 safety of children and youth;</w:t>
      </w:r>
    </w:p>
    <w:p w:rsidR="00A87C24" w:rsidRPr="007B3081" w:rsidRDefault="00A87C24" w:rsidP="00A87C24">
      <w:pPr>
        <w:numPr>
          <w:ilvl w:val="0"/>
          <w:numId w:val="26"/>
        </w:numPr>
        <w:spacing w:before="120"/>
      </w:pPr>
      <w:r w:rsidRPr="007B3081">
        <w:t xml:space="preserve">To promote the collaboration and engagement of families and educators in the education of children and youth; </w:t>
      </w:r>
    </w:p>
    <w:p w:rsidR="00A87C24" w:rsidRPr="007B3081" w:rsidRDefault="00A87C24" w:rsidP="00A87C24">
      <w:r w:rsidRPr="007B3081">
        <w:rPr>
          <w:sz w:val="20"/>
          <w:szCs w:val="20"/>
        </w:rPr>
        <w:t xml:space="preserve">e.   </w:t>
      </w:r>
      <w:r w:rsidRPr="007B3081">
        <w:t xml:space="preserve">To engage the public in united efforts to secure the physical, mental, emotional, spiritual, and           </w:t>
      </w:r>
    </w:p>
    <w:p w:rsidR="00A87C24" w:rsidRPr="007B3081" w:rsidRDefault="00A87C24" w:rsidP="00A87C24">
      <w:pPr>
        <w:rPr>
          <w:sz w:val="20"/>
          <w:szCs w:val="20"/>
        </w:rPr>
      </w:pPr>
      <w:r w:rsidRPr="007B3081">
        <w:t xml:space="preserve">      </w:t>
      </w:r>
      <w:proofErr w:type="gramStart"/>
      <w:r w:rsidRPr="007B3081">
        <w:t>social</w:t>
      </w:r>
      <w:proofErr w:type="gramEnd"/>
      <w:r w:rsidRPr="007B3081">
        <w:t xml:space="preserve"> well-being of all children and youth; and</w:t>
      </w:r>
      <w:r w:rsidRPr="007B3081">
        <w:rPr>
          <w:sz w:val="20"/>
          <w:szCs w:val="20"/>
        </w:rPr>
        <w:t xml:space="preserve"> </w:t>
      </w:r>
    </w:p>
    <w:p w:rsidR="0087616C" w:rsidRPr="007B3081" w:rsidRDefault="00A87C24" w:rsidP="00A87C24">
      <w:pPr>
        <w:pStyle w:val="section"/>
        <w:tabs>
          <w:tab w:val="clear" w:pos="1080"/>
          <w:tab w:val="left" w:pos="180"/>
        </w:tabs>
        <w:rPr>
          <w:rFonts w:ascii="Times New Roman" w:hAnsi="Times New Roman"/>
          <w:b w:val="0"/>
          <w:sz w:val="24"/>
          <w:szCs w:val="24"/>
        </w:rPr>
      </w:pPr>
      <w:r w:rsidRPr="007B3081">
        <w:rPr>
          <w:rFonts w:ascii="Times New Roman" w:eastAsia="Times New Roman" w:hAnsi="Times New Roman"/>
          <w:b w:val="0"/>
          <w:sz w:val="24"/>
          <w:szCs w:val="24"/>
        </w:rPr>
        <w:t>f.   To advocate for fiscal responsibility regarding public tax dollars in public education funding</w:t>
      </w:r>
    </w:p>
    <w:p w:rsidR="00E15CFA" w:rsidRPr="007B3081" w:rsidRDefault="00E15CFA" w:rsidP="00E15CFA">
      <w:pPr>
        <w:pStyle w:val="section"/>
        <w:tabs>
          <w:tab w:val="clear" w:pos="1080"/>
          <w:tab w:val="left" w:pos="180"/>
        </w:tabs>
        <w:rPr>
          <w:rFonts w:ascii="Times New Roman" w:hAnsi="Times New Roman"/>
          <w:b w:val="0"/>
          <w:sz w:val="24"/>
          <w:szCs w:val="24"/>
        </w:rPr>
      </w:pPr>
    </w:p>
    <w:p w:rsidR="009B419D" w:rsidRPr="007B3081" w:rsidRDefault="009B419D">
      <w:pPr>
        <w:pStyle w:val="body"/>
        <w:tabs>
          <w:tab w:val="left" w:pos="180"/>
        </w:tabs>
        <w:rPr>
          <w:rFonts w:ascii="Times New Roman" w:hAnsi="Times New Roman"/>
          <w:sz w:val="24"/>
          <w:szCs w:val="24"/>
        </w:rPr>
      </w:pPr>
      <w:proofErr w:type="gramStart"/>
      <w:r w:rsidRPr="007B3081">
        <w:rPr>
          <w:rFonts w:ascii="Times New Roman" w:hAnsi="Times New Roman"/>
          <w:b/>
          <w:bCs/>
          <w:sz w:val="24"/>
          <w:szCs w:val="24"/>
        </w:rPr>
        <w:t>Section 2</w:t>
      </w:r>
      <w:r w:rsidRPr="007B3081">
        <w:rPr>
          <w:rFonts w:ascii="Times New Roman" w:hAnsi="Times New Roman"/>
          <w:sz w:val="24"/>
          <w:szCs w:val="24"/>
        </w:rPr>
        <w:t>.</w:t>
      </w:r>
      <w:proofErr w:type="gramEnd"/>
      <w:r w:rsidRPr="007B3081">
        <w:rPr>
          <w:rFonts w:ascii="Times New Roman" w:hAnsi="Times New Roman"/>
          <w:sz w:val="24"/>
          <w:szCs w:val="24"/>
        </w:rPr>
        <w:t xml:space="preserve">  The purposes of the PTA are promoted through an advocacy and educational program directed toward parents, teachers, and the general public; developed through conferences, committees, projects, and programs; and governed and qualified by the basic policie</w:t>
      </w:r>
      <w:r w:rsidR="00A87C24" w:rsidRPr="007B3081">
        <w:rPr>
          <w:rFonts w:ascii="Times New Roman" w:hAnsi="Times New Roman"/>
          <w:sz w:val="24"/>
          <w:szCs w:val="24"/>
        </w:rPr>
        <w:t>s set forth in Article III.</w:t>
      </w:r>
    </w:p>
    <w:p w:rsidR="00E15CFA" w:rsidRPr="007B3081" w:rsidRDefault="00E15CFA">
      <w:pPr>
        <w:pStyle w:val="body"/>
        <w:tabs>
          <w:tab w:val="left" w:pos="180"/>
        </w:tabs>
        <w:rPr>
          <w:rFonts w:ascii="Times New Roman" w:hAnsi="Times New Roman"/>
          <w:sz w:val="24"/>
          <w:szCs w:val="24"/>
        </w:rPr>
      </w:pPr>
    </w:p>
    <w:p w:rsidR="009B419D" w:rsidRPr="007B3081" w:rsidRDefault="009B419D">
      <w:pPr>
        <w:pStyle w:val="body"/>
        <w:tabs>
          <w:tab w:val="left" w:pos="180"/>
        </w:tabs>
        <w:rPr>
          <w:rFonts w:ascii="Times New Roman" w:hAnsi="Times New Roman"/>
          <w:sz w:val="24"/>
          <w:szCs w:val="24"/>
        </w:rPr>
      </w:pPr>
      <w:proofErr w:type="gramStart"/>
      <w:r w:rsidRPr="007B3081">
        <w:rPr>
          <w:rFonts w:ascii="Times New Roman" w:hAnsi="Times New Roman"/>
          <w:b/>
          <w:bCs/>
          <w:sz w:val="24"/>
          <w:szCs w:val="24"/>
        </w:rPr>
        <w:t>Section 3</w:t>
      </w:r>
      <w:r w:rsidRPr="007B3081">
        <w:rPr>
          <w:rFonts w:ascii="Times New Roman" w:hAnsi="Times New Roman"/>
          <w:sz w:val="24"/>
          <w:szCs w:val="24"/>
        </w:rPr>
        <w:t>.</w:t>
      </w:r>
      <w:proofErr w:type="gramEnd"/>
      <w:r w:rsidRPr="007B3081">
        <w:rPr>
          <w:rFonts w:ascii="Times New Roman" w:hAnsi="Times New Roman"/>
          <w:sz w:val="24"/>
          <w:szCs w:val="24"/>
        </w:rPr>
        <w:t xml:space="preserve">  The organization is organized exclusively for the charitable, scientific, literary, or educational purposes within the meaning of Section 501(c)</w:t>
      </w:r>
      <w:r w:rsidR="007F39BD" w:rsidRPr="007B3081">
        <w:rPr>
          <w:rFonts w:ascii="Times New Roman" w:hAnsi="Times New Roman"/>
          <w:sz w:val="24"/>
          <w:szCs w:val="24"/>
        </w:rPr>
        <w:t xml:space="preserve"> </w:t>
      </w:r>
      <w:r w:rsidRPr="007B3081">
        <w:rPr>
          <w:rFonts w:ascii="Times New Roman" w:hAnsi="Times New Roman"/>
          <w:sz w:val="24"/>
          <w:szCs w:val="24"/>
        </w:rPr>
        <w:t>(3) of the Internal Revenue Code or corresponding section of any future federal tax code (hereinafter referred to as “Internal Revenue Code”).</w:t>
      </w:r>
    </w:p>
    <w:p w:rsidR="009B419D" w:rsidRPr="007B3081" w:rsidRDefault="009B419D">
      <w:pPr>
        <w:pStyle w:val="body"/>
        <w:tabs>
          <w:tab w:val="left" w:pos="180"/>
        </w:tabs>
        <w:rPr>
          <w:rFonts w:ascii="Times New Roman" w:hAnsi="Times New Roman"/>
          <w:sz w:val="24"/>
          <w:szCs w:val="24"/>
        </w:rPr>
      </w:pPr>
    </w:p>
    <w:p w:rsidR="009B419D" w:rsidRPr="007B3081" w:rsidRDefault="009B419D">
      <w:pPr>
        <w:pStyle w:val="Heading1"/>
        <w:ind w:left="0"/>
        <w:rPr>
          <w:rFonts w:ascii="Times New Roman" w:hAnsi="Times New Roman" w:cs="Times New Roman"/>
        </w:rPr>
      </w:pPr>
      <w:r w:rsidRPr="007B3081">
        <w:rPr>
          <w:rFonts w:ascii="Times New Roman" w:hAnsi="Times New Roman" w:cs="Times New Roman"/>
        </w:rPr>
        <w:t>Article III—Basic Policies</w:t>
      </w:r>
    </w:p>
    <w:p w:rsidR="00E15CFA" w:rsidRPr="007B3081" w:rsidRDefault="00E15CFA" w:rsidP="00E15CFA"/>
    <w:p w:rsidR="003123B6" w:rsidRPr="007B3081" w:rsidRDefault="003123B6" w:rsidP="003123B6">
      <w:r w:rsidRPr="007B3081">
        <w:t>The following are basic policies of the</w:t>
      </w:r>
      <w:r w:rsidR="000F7A5B" w:rsidRPr="007B3081">
        <w:t xml:space="preserve"> </w:t>
      </w:r>
      <w:r w:rsidR="002C14B7" w:rsidRPr="007B3081">
        <w:rPr>
          <w:color w:val="0000FF"/>
        </w:rPr>
        <w:t>[name]</w:t>
      </w:r>
      <w:r w:rsidR="007F39BD" w:rsidRPr="007B3081">
        <w:t xml:space="preserve"> </w:t>
      </w:r>
      <w:r w:rsidR="000F7A5B" w:rsidRPr="007B3081">
        <w:t>PTA</w:t>
      </w:r>
      <w:r w:rsidRPr="007B3081">
        <w:t>:</w:t>
      </w:r>
    </w:p>
    <w:p w:rsidR="003123B6" w:rsidRPr="007B3081" w:rsidRDefault="003123B6" w:rsidP="003123B6"/>
    <w:p w:rsidR="003123B6" w:rsidRPr="007B3081" w:rsidRDefault="003123B6" w:rsidP="008F4BCA">
      <w:pPr>
        <w:numPr>
          <w:ilvl w:val="0"/>
          <w:numId w:val="17"/>
        </w:numPr>
      </w:pPr>
      <w:r w:rsidRPr="007B3081">
        <w:t>The organization shall be noncommercial, nonsectarian, and nonpartisan.</w:t>
      </w:r>
    </w:p>
    <w:p w:rsidR="00A87C24" w:rsidRPr="007B3081" w:rsidRDefault="00A87C24" w:rsidP="00A87C24">
      <w:pPr>
        <w:numPr>
          <w:ilvl w:val="0"/>
          <w:numId w:val="17"/>
        </w:numPr>
        <w:spacing w:before="120"/>
      </w:pPr>
      <w:r w:rsidRPr="007B3081">
        <w:t>The association shall work with the schools and community to provide quality education for all children and youth, and shall seek to participate in the decision-making process</w:t>
      </w:r>
    </w:p>
    <w:p w:rsidR="005F0BE7" w:rsidRPr="004A1DD2" w:rsidRDefault="003123B6" w:rsidP="005F0BE7">
      <w:pPr>
        <w:numPr>
          <w:ilvl w:val="0"/>
          <w:numId w:val="18"/>
        </w:numPr>
        <w:spacing w:before="120"/>
      </w:pPr>
      <w:r w:rsidRPr="007B3081">
        <w:t>The organization or members in their official capacities shall not, directly or indirectly,</w:t>
      </w:r>
      <w:r w:rsidRPr="004A1DD2">
        <w:t xml:space="preserve">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w:t>
      </w:r>
      <w:proofErr w:type="gramStart"/>
      <w:r w:rsidRPr="004A1DD2">
        <w:t>propaganda</w:t>
      </w:r>
      <w:proofErr w:type="gramEnd"/>
      <w:r w:rsidRPr="004A1DD2">
        <w:t xml:space="preserve"> or otherwise.</w:t>
      </w:r>
    </w:p>
    <w:p w:rsidR="005F0BE7" w:rsidRPr="004A1DD2" w:rsidRDefault="005F0BE7" w:rsidP="005F0BE7">
      <w:pPr>
        <w:numPr>
          <w:ilvl w:val="0"/>
          <w:numId w:val="18"/>
        </w:numPr>
        <w:spacing w:before="120"/>
      </w:pPr>
      <w:r w:rsidRPr="004A1DD2">
        <w:lastRenderedPageBreak/>
        <w:t>The organization shall work with the districts and school to provide quality education for all children and youth and shall be informed and participate in the decision making process establishing education policy, recognizing the legal responsibility to make decisions has been delegated by the people to all educational and legislative authorities.</w:t>
      </w:r>
    </w:p>
    <w:p w:rsidR="003123B6" w:rsidRPr="004A1DD2" w:rsidRDefault="003123B6" w:rsidP="008F4BCA">
      <w:pPr>
        <w:numPr>
          <w:ilvl w:val="0"/>
          <w:numId w:val="19"/>
        </w:numPr>
        <w:spacing w:before="120"/>
      </w:pPr>
      <w:r w:rsidRPr="004A1DD2">
        <w:t>No part of the net earnings of the organization shall inure to the benefit of, or be distributable to its members, directors, trustees, officers, or other private individuals except that the organization shall be authorized and empowered to pay reasonable compensation for services rendered and to make payments and distributions in furtherance of the purposes set forth in Article II hereof.</w:t>
      </w:r>
    </w:p>
    <w:p w:rsidR="003123B6" w:rsidRDefault="003123B6" w:rsidP="008F4BCA">
      <w:pPr>
        <w:numPr>
          <w:ilvl w:val="0"/>
          <w:numId w:val="19"/>
        </w:numPr>
        <w:spacing w:before="120"/>
      </w:pPr>
      <w:r w:rsidRPr="004A1DD2">
        <w:t>Notwithstanding any other provision of these articles, the organization shall not carry on any other activities not permitted to be carried on (i) by an organization exempt from federal income tax under Section 501(c)</w:t>
      </w:r>
      <w:r w:rsidR="00F12906" w:rsidRPr="004A1DD2">
        <w:t xml:space="preserve"> </w:t>
      </w:r>
      <w:r w:rsidRPr="004A1DD2">
        <w:t>(3) of the Internal Revenue Code or (ii) by an organization, contributions to which are deductible under Section 170(c)</w:t>
      </w:r>
      <w:r w:rsidR="00F12906" w:rsidRPr="004A1DD2">
        <w:t xml:space="preserve"> </w:t>
      </w:r>
      <w:r w:rsidRPr="004A1DD2">
        <w:t>(2) of the Internal Revenue Code.</w:t>
      </w:r>
    </w:p>
    <w:p w:rsidR="001050A3" w:rsidRPr="004A1DD2" w:rsidRDefault="001050A3" w:rsidP="008F4BCA">
      <w:pPr>
        <w:numPr>
          <w:ilvl w:val="0"/>
          <w:numId w:val="19"/>
        </w:numPr>
        <w:spacing w:before="120"/>
      </w:pPr>
      <w:r w:rsidRPr="004A1DD2">
        <w:t>Upon the dissolution of a local unit PTA unit in Delaware, after paying or adequately providing   for the debts and obligations of the unit, the remaining financial assets will be turned over to the Delaware PTA.  The Delaware PTA Executive Committee will set aside the funds for possible reinstatement of the dissolving unit. If said unit is not reinstated as a PTA unit within 18 months of the date of dissolution, the Delaware PTA Executive Committee may use the funds for the benefit of the remaining PTA units in the same region that the dissolved PTA unit was located in.  The dissolving PTA unit will also file a final 990 with the IRS, marked as final, and provide the state association with proof of filing. All additional assets and materials shall be turned over to the state association.</w:t>
      </w:r>
    </w:p>
    <w:p w:rsidR="001C4DCF" w:rsidRPr="001C4DCF" w:rsidRDefault="001C4DCF" w:rsidP="001C4DCF">
      <w:pPr>
        <w:spacing w:beforeAutospacing="1" w:after="200" w:afterAutospacing="1"/>
        <w:ind w:left="360"/>
      </w:pPr>
      <w:r w:rsidRPr="001C4DCF">
        <w:rPr>
          <w:color w:val="000000"/>
        </w:rPr>
        <w:t>In compliance with the State of Delaware Non Profit laws, dissolving</w:t>
      </w:r>
      <w:r w:rsidR="001050A3">
        <w:rPr>
          <w:color w:val="000000"/>
        </w:rPr>
        <w:t xml:space="preserve"> local</w:t>
      </w:r>
      <w:r w:rsidRPr="001C4DCF">
        <w:rPr>
          <w:color w:val="000000"/>
        </w:rPr>
        <w:t xml:space="preserve"> units are required to</w:t>
      </w:r>
    </w:p>
    <w:p w:rsidR="001C4DCF" w:rsidRPr="001C4DCF" w:rsidRDefault="001C4DCF" w:rsidP="001C4DCF">
      <w:pPr>
        <w:widowControl w:val="0"/>
        <w:numPr>
          <w:ilvl w:val="0"/>
          <w:numId w:val="25"/>
        </w:numPr>
        <w:autoSpaceDE w:val="0"/>
        <w:autoSpaceDN w:val="0"/>
        <w:adjustRightInd w:val="0"/>
        <w:spacing w:beforeAutospacing="1" w:after="200" w:afterAutospacing="1" w:line="276" w:lineRule="auto"/>
        <w:textAlignment w:val="baseline"/>
        <w:rPr>
          <w:b/>
          <w:color w:val="0070C0"/>
          <w:u w:val="single"/>
        </w:rPr>
      </w:pPr>
      <w:r w:rsidRPr="001C4DCF">
        <w:rPr>
          <w:color w:val="000000"/>
        </w:rPr>
        <w:t>Contact current accounts associated with their EIN and close them immediately.  This includes accounts with other organizations such as Box Tops, General Mills, Target, Kohl’s, etc. that make use of the PTA name or EIN number.</w:t>
      </w:r>
    </w:p>
    <w:p w:rsidR="001C4DCF" w:rsidRPr="001C4DCF" w:rsidRDefault="001C4DCF" w:rsidP="001C4DCF">
      <w:pPr>
        <w:widowControl w:val="0"/>
        <w:numPr>
          <w:ilvl w:val="0"/>
          <w:numId w:val="25"/>
        </w:numPr>
        <w:autoSpaceDE w:val="0"/>
        <w:autoSpaceDN w:val="0"/>
        <w:adjustRightInd w:val="0"/>
        <w:spacing w:beforeAutospacing="1" w:after="200" w:afterAutospacing="1" w:line="276" w:lineRule="auto"/>
        <w:ind w:left="810"/>
        <w:textAlignment w:val="baseline"/>
        <w:rPr>
          <w:color w:val="000000"/>
        </w:rPr>
      </w:pPr>
      <w:r w:rsidRPr="001C4DCF">
        <w:rPr>
          <w:color w:val="000000"/>
        </w:rPr>
        <w:t>Per IRS requirements, file a final 990-N form.  Per IRS instructions, be sure to answer “YES” to the question “Has your organization terminated or gone out of business?”</w:t>
      </w:r>
      <w:r w:rsidRPr="001C4DCF">
        <w:rPr>
          <w:color w:val="222222"/>
          <w:shd w:val="clear" w:color="auto" w:fill="FFFFFF"/>
        </w:rPr>
        <w:t xml:space="preserve"> You must include a completed Schedule N (</w:t>
      </w:r>
      <w:r w:rsidRPr="001C4DCF">
        <w:rPr>
          <w:i/>
          <w:iCs/>
          <w:color w:val="222222"/>
          <w:shd w:val="clear" w:color="auto" w:fill="FFFFFF"/>
        </w:rPr>
        <w:t>Liquidation, Termination, Dissolution, or Significant Disposition of Assets</w:t>
      </w:r>
      <w:r w:rsidRPr="001C4DCF">
        <w:rPr>
          <w:color w:val="222222"/>
          <w:shd w:val="clear" w:color="auto" w:fill="FFFFFF"/>
        </w:rPr>
        <w:t xml:space="preserve">), as well as copies of your certificate of dissolution. </w:t>
      </w:r>
    </w:p>
    <w:p w:rsidR="001C4DCF" w:rsidRPr="001C4DCF" w:rsidRDefault="001C4DCF" w:rsidP="001C4DCF">
      <w:pPr>
        <w:widowControl w:val="0"/>
        <w:numPr>
          <w:ilvl w:val="0"/>
          <w:numId w:val="25"/>
        </w:numPr>
        <w:autoSpaceDE w:val="0"/>
        <w:autoSpaceDN w:val="0"/>
        <w:adjustRightInd w:val="0"/>
        <w:spacing w:beforeAutospacing="1" w:after="200" w:afterAutospacing="1" w:line="276" w:lineRule="auto"/>
        <w:textAlignment w:val="baseline"/>
        <w:rPr>
          <w:color w:val="000000"/>
        </w:rPr>
      </w:pPr>
      <w:r w:rsidRPr="001C4DCF">
        <w:rPr>
          <w:color w:val="000000"/>
          <w:shd w:val="clear" w:color="auto" w:fill="FFFFFF"/>
        </w:rPr>
        <w:t>The directors must file a certificate of dissolution with Delaware's Secretary of State in accordance with Section 275 of the DGCL. The certificate must state the name of the corporation, the date the dissolution was authorized, and the names and addresses of all directors. The certificate should also confirm that all members, if applicable, have agreed to the dissolution.</w:t>
      </w:r>
    </w:p>
    <w:p w:rsidR="001C4DCF" w:rsidRPr="001C4DCF" w:rsidRDefault="001C4DCF" w:rsidP="001C4DCF">
      <w:pPr>
        <w:widowControl w:val="0"/>
        <w:numPr>
          <w:ilvl w:val="0"/>
          <w:numId w:val="25"/>
        </w:numPr>
        <w:autoSpaceDE w:val="0"/>
        <w:autoSpaceDN w:val="0"/>
        <w:adjustRightInd w:val="0"/>
        <w:spacing w:beforeAutospacing="1" w:after="200" w:afterAutospacing="1" w:line="276" w:lineRule="auto"/>
        <w:textAlignment w:val="baseline"/>
        <w:rPr>
          <w:color w:val="000000"/>
        </w:rPr>
      </w:pPr>
      <w:r w:rsidRPr="001C4DCF">
        <w:rPr>
          <w:color w:val="000000"/>
        </w:rPr>
        <w:t>The new parent group may be subject to taxation on all revenue/income unless and until they apply for their own EIN with the IRS.</w:t>
      </w:r>
    </w:p>
    <w:p w:rsidR="001C4DCF" w:rsidRPr="001C4DCF" w:rsidRDefault="001C4DCF" w:rsidP="001C4DCF">
      <w:pPr>
        <w:widowControl w:val="0"/>
        <w:numPr>
          <w:ilvl w:val="0"/>
          <w:numId w:val="25"/>
        </w:numPr>
        <w:autoSpaceDE w:val="0"/>
        <w:autoSpaceDN w:val="0"/>
        <w:adjustRightInd w:val="0"/>
        <w:spacing w:beforeAutospacing="1" w:after="200" w:afterAutospacing="1" w:line="276" w:lineRule="auto"/>
        <w:textAlignment w:val="baseline"/>
        <w:rPr>
          <w:color w:val="000000"/>
        </w:rPr>
      </w:pPr>
      <w:r w:rsidRPr="001C4DCF">
        <w:rPr>
          <w:color w:val="000000"/>
        </w:rPr>
        <w:t>All remaining physical assets, such as equipment or supplies, will need to be turned over to the Delaware PTA, as is required by state law as directed by the Delaware PTA Uniform Bylaws for Local Units which contain specific instructions on the disbursement of any assets of a local PTA at the time it is dissolved.</w:t>
      </w:r>
    </w:p>
    <w:p w:rsidR="001C4DCF" w:rsidRPr="001C4DCF" w:rsidRDefault="001C4DCF" w:rsidP="001C4DCF">
      <w:pPr>
        <w:widowControl w:val="0"/>
        <w:numPr>
          <w:ilvl w:val="0"/>
          <w:numId w:val="25"/>
        </w:numPr>
        <w:autoSpaceDE w:val="0"/>
        <w:autoSpaceDN w:val="0"/>
        <w:adjustRightInd w:val="0"/>
        <w:spacing w:beforeAutospacing="1" w:after="200" w:afterAutospacing="1" w:line="276" w:lineRule="auto"/>
        <w:textAlignment w:val="baseline"/>
        <w:rPr>
          <w:color w:val="000000"/>
        </w:rPr>
      </w:pPr>
      <w:r w:rsidRPr="001C4DCF">
        <w:rPr>
          <w:color w:val="000000"/>
        </w:rPr>
        <w:t xml:space="preserve">PTA® is a registered service mark of the National PTA, registration number 808987, issued </w:t>
      </w:r>
      <w:r w:rsidRPr="001C4DCF">
        <w:rPr>
          <w:color w:val="000000"/>
        </w:rPr>
        <w:lastRenderedPageBreak/>
        <w:t>May 24, 1966.  This registration issued by the federal government may not be used by organizations that are not affiliated with the National Congress of Parents and Teachers or the Delaware PTA.  All dissolving units must cease using the PTA name and/or logo immediately on any of organization materials or websites affiliated with the dissolving group.</w:t>
      </w:r>
    </w:p>
    <w:p w:rsidR="001C4DCF" w:rsidRPr="001C4DCF" w:rsidRDefault="001C4DCF" w:rsidP="001C4DCF">
      <w:r w:rsidRPr="001C4DCF">
        <w:t xml:space="preserve">h.         </w:t>
      </w:r>
      <w:r w:rsidRPr="001C4DCF">
        <w:rPr>
          <w:color w:val="000000"/>
        </w:rPr>
        <w:t xml:space="preserve">Theft in a local unit is defined as the intentional misuse, misappropriation and/or     </w:t>
      </w:r>
      <w:r w:rsidRPr="001C4DCF">
        <w:rPr>
          <w:color w:val="000000"/>
        </w:rPr>
        <w:tab/>
        <w:t xml:space="preserve">mismanagement of local unit funds </w:t>
      </w:r>
      <w:proofErr w:type="gramStart"/>
      <w:r w:rsidRPr="001C4DCF">
        <w:rPr>
          <w:color w:val="000000"/>
        </w:rPr>
        <w:t>that results</w:t>
      </w:r>
      <w:proofErr w:type="gramEnd"/>
      <w:r w:rsidRPr="001C4DCF">
        <w:rPr>
          <w:color w:val="000000"/>
        </w:rPr>
        <w:t xml:space="preserve"> in personal financial gain. </w:t>
      </w:r>
    </w:p>
    <w:p w:rsidR="001C4DCF" w:rsidRPr="001C4DCF" w:rsidRDefault="001C4DCF" w:rsidP="001C4DCF">
      <w:pPr>
        <w:widowControl w:val="0"/>
        <w:autoSpaceDE w:val="0"/>
        <w:autoSpaceDN w:val="0"/>
        <w:adjustRightInd w:val="0"/>
        <w:ind w:left="90"/>
      </w:pPr>
    </w:p>
    <w:p w:rsidR="001C4DCF" w:rsidRPr="001C4DCF" w:rsidRDefault="001C4DCF" w:rsidP="001C4DCF">
      <w:pPr>
        <w:widowControl w:val="0"/>
        <w:autoSpaceDE w:val="0"/>
        <w:autoSpaceDN w:val="0"/>
        <w:adjustRightInd w:val="0"/>
        <w:ind w:left="720"/>
      </w:pPr>
      <w:r w:rsidRPr="001C4DCF">
        <w:rPr>
          <w:color w:val="000000"/>
        </w:rPr>
        <w:t>Fraud is defined as the intentional misrepresentation, wrongful or criminal deception intended to result in personal or financial gain. Under- reporting membership is an example of fraud.   </w:t>
      </w:r>
    </w:p>
    <w:p w:rsidR="001C4DCF" w:rsidRPr="001C4DCF" w:rsidRDefault="001C4DCF" w:rsidP="001C4DCF">
      <w:pPr>
        <w:widowControl w:val="0"/>
        <w:autoSpaceDE w:val="0"/>
        <w:autoSpaceDN w:val="0"/>
        <w:adjustRightInd w:val="0"/>
        <w:ind w:left="720"/>
      </w:pPr>
    </w:p>
    <w:p w:rsidR="001C4DCF" w:rsidRPr="001C4DCF" w:rsidRDefault="001050A3" w:rsidP="001C4DCF">
      <w:pPr>
        <w:widowControl w:val="0"/>
        <w:autoSpaceDE w:val="0"/>
        <w:autoSpaceDN w:val="0"/>
        <w:adjustRightInd w:val="0"/>
        <w:ind w:left="720"/>
      </w:pPr>
      <w:r>
        <w:rPr>
          <w:color w:val="000000"/>
        </w:rPr>
        <w:t xml:space="preserve">Upon notification, </w:t>
      </w:r>
      <w:r w:rsidR="001C4DCF" w:rsidRPr="001C4DCF">
        <w:rPr>
          <w:color w:val="000000"/>
        </w:rPr>
        <w:t>conf</w:t>
      </w:r>
      <w:r>
        <w:rPr>
          <w:color w:val="000000"/>
        </w:rPr>
        <w:t>irmation or suspicion of theft or fraud, [</w:t>
      </w:r>
      <w:r w:rsidRPr="004A1DD2">
        <w:rPr>
          <w:color w:val="0000FF"/>
        </w:rPr>
        <w:t>name]</w:t>
      </w:r>
      <w:r w:rsidRPr="004A1DD2">
        <w:t xml:space="preserve"> PTA</w:t>
      </w:r>
      <w:r>
        <w:rPr>
          <w:color w:val="000000"/>
        </w:rPr>
        <w:t xml:space="preserve"> shall notify Delaware PTA. </w:t>
      </w:r>
      <w:r w:rsidR="001C4DCF" w:rsidRPr="001C4DCF">
        <w:rPr>
          <w:color w:val="000000"/>
        </w:rPr>
        <w:t>Delaware PTA will provide information and guidance to ensure proper steps are taken to:</w:t>
      </w:r>
    </w:p>
    <w:p w:rsidR="001C4DCF" w:rsidRPr="001C4DCF" w:rsidRDefault="001C4DCF" w:rsidP="001C4DCF">
      <w:pPr>
        <w:widowControl w:val="0"/>
        <w:numPr>
          <w:ilvl w:val="0"/>
          <w:numId w:val="25"/>
        </w:numPr>
        <w:tabs>
          <w:tab w:val="num" w:pos="1350"/>
        </w:tabs>
        <w:autoSpaceDE w:val="0"/>
        <w:autoSpaceDN w:val="0"/>
        <w:adjustRightInd w:val="0"/>
        <w:ind w:left="1350"/>
        <w:textAlignment w:val="baseline"/>
        <w:rPr>
          <w:color w:val="000000"/>
        </w:rPr>
      </w:pPr>
      <w:r w:rsidRPr="001C4DCF">
        <w:rPr>
          <w:color w:val="000000"/>
        </w:rPr>
        <w:t xml:space="preserve">Report theft/fraud to the local authorities </w:t>
      </w:r>
    </w:p>
    <w:p w:rsidR="001C4DCF" w:rsidRPr="001C4DCF" w:rsidRDefault="001C4DCF" w:rsidP="001C4DCF">
      <w:pPr>
        <w:widowControl w:val="0"/>
        <w:numPr>
          <w:ilvl w:val="0"/>
          <w:numId w:val="25"/>
        </w:numPr>
        <w:autoSpaceDE w:val="0"/>
        <w:autoSpaceDN w:val="0"/>
        <w:adjustRightInd w:val="0"/>
        <w:ind w:left="1350"/>
        <w:textAlignment w:val="baseline"/>
        <w:rPr>
          <w:color w:val="000000"/>
        </w:rPr>
      </w:pPr>
      <w:r w:rsidRPr="001C4DCF">
        <w:rPr>
          <w:color w:val="000000"/>
        </w:rPr>
        <w:t>Report theft/fraud to applicable insurance company</w:t>
      </w:r>
    </w:p>
    <w:p w:rsidR="001C4DCF" w:rsidRPr="001C4DCF" w:rsidRDefault="001C4DCF" w:rsidP="001C4DCF">
      <w:pPr>
        <w:widowControl w:val="0"/>
        <w:numPr>
          <w:ilvl w:val="0"/>
          <w:numId w:val="25"/>
        </w:numPr>
        <w:autoSpaceDE w:val="0"/>
        <w:autoSpaceDN w:val="0"/>
        <w:adjustRightInd w:val="0"/>
        <w:ind w:left="1350"/>
        <w:textAlignment w:val="baseline"/>
        <w:rPr>
          <w:color w:val="000000"/>
        </w:rPr>
      </w:pPr>
      <w:r w:rsidRPr="001C4DCF">
        <w:rPr>
          <w:color w:val="000000"/>
        </w:rPr>
        <w:t>Provide additional training and guidance to the local unit on treasury and other management issues.</w:t>
      </w:r>
    </w:p>
    <w:p w:rsidR="001C4DCF" w:rsidRPr="001C4DCF" w:rsidRDefault="001C4DCF" w:rsidP="001C4DCF">
      <w:pPr>
        <w:widowControl w:val="0"/>
        <w:numPr>
          <w:ilvl w:val="0"/>
          <w:numId w:val="25"/>
        </w:numPr>
        <w:autoSpaceDE w:val="0"/>
        <w:autoSpaceDN w:val="0"/>
        <w:adjustRightInd w:val="0"/>
        <w:ind w:left="1350"/>
        <w:textAlignment w:val="baseline"/>
        <w:rPr>
          <w:color w:val="000000"/>
        </w:rPr>
      </w:pPr>
      <w:r w:rsidRPr="001C4DCF">
        <w:rPr>
          <w:color w:val="000000"/>
        </w:rPr>
        <w:t>Upon request of the local unit, assist with PR in the school and school community</w:t>
      </w:r>
    </w:p>
    <w:p w:rsidR="001C4DCF" w:rsidRPr="001C4DCF" w:rsidRDefault="001C4DCF" w:rsidP="001C4DCF">
      <w:pPr>
        <w:widowControl w:val="0"/>
        <w:numPr>
          <w:ilvl w:val="0"/>
          <w:numId w:val="25"/>
        </w:numPr>
        <w:autoSpaceDE w:val="0"/>
        <w:autoSpaceDN w:val="0"/>
        <w:adjustRightInd w:val="0"/>
        <w:spacing w:before="100" w:beforeAutospacing="1" w:after="100" w:afterAutospacing="1"/>
        <w:ind w:left="1350"/>
        <w:textAlignment w:val="baseline"/>
        <w:rPr>
          <w:color w:val="000000"/>
        </w:rPr>
      </w:pPr>
      <w:r w:rsidRPr="001C4DCF">
        <w:rPr>
          <w:color w:val="000000"/>
        </w:rPr>
        <w:t>Provide local unit with guidance on obtaining an independent audit</w:t>
      </w:r>
    </w:p>
    <w:p w:rsidR="009B419D" w:rsidRPr="004A1DD2" w:rsidRDefault="009B419D">
      <w:pPr>
        <w:tabs>
          <w:tab w:val="left" w:pos="720"/>
          <w:tab w:val="left" w:pos="1440"/>
          <w:tab w:val="left" w:pos="2160"/>
        </w:tabs>
        <w:rPr>
          <w:b/>
          <w:bCs/>
        </w:rPr>
      </w:pPr>
      <w:r w:rsidRPr="004A1DD2">
        <w:rPr>
          <w:b/>
          <w:bCs/>
        </w:rPr>
        <w:t xml:space="preserve">Article IV—Relationship with National PTA and </w:t>
      </w:r>
      <w:r w:rsidR="0063544F" w:rsidRPr="004A1DD2">
        <w:rPr>
          <w:b/>
          <w:bCs/>
        </w:rPr>
        <w:t>Delaware</w:t>
      </w:r>
      <w:r w:rsidRPr="004A1DD2">
        <w:rPr>
          <w:b/>
          <w:bCs/>
        </w:rPr>
        <w:t xml:space="preserve"> PTA</w:t>
      </w:r>
    </w:p>
    <w:p w:rsidR="00E15CFA" w:rsidRPr="004A1DD2" w:rsidRDefault="00E15CFA">
      <w:pPr>
        <w:tabs>
          <w:tab w:val="left" w:pos="720"/>
          <w:tab w:val="left" w:pos="1440"/>
          <w:tab w:val="left" w:pos="2160"/>
        </w:tabs>
        <w:rPr>
          <w:b/>
          <w:bCs/>
          <w:smallCaps/>
        </w:rPr>
      </w:pPr>
    </w:p>
    <w:p w:rsidR="009B419D" w:rsidRPr="004A1DD2" w:rsidRDefault="009B419D">
      <w:pPr>
        <w:tabs>
          <w:tab w:val="left" w:pos="720"/>
          <w:tab w:val="left" w:pos="1440"/>
          <w:tab w:val="left" w:pos="2160"/>
        </w:tabs>
        <w:rPr>
          <w:b/>
          <w:bCs/>
        </w:rPr>
      </w:pPr>
      <w:proofErr w:type="gramStart"/>
      <w:r w:rsidRPr="004A1DD2">
        <w:rPr>
          <w:b/>
        </w:rPr>
        <w:t>Section 1.</w:t>
      </w:r>
      <w:proofErr w:type="gramEnd"/>
      <w:r w:rsidRPr="004A1DD2">
        <w:t xml:space="preserve">  This local PTA shall be organized and chartered under the authority of the </w:t>
      </w:r>
      <w:r w:rsidR="00C65145" w:rsidRPr="004A1DD2">
        <w:t>Delaware</w:t>
      </w:r>
      <w:r w:rsidRPr="004A1DD2">
        <w:t xml:space="preserve"> PTA in the area in which </w:t>
      </w:r>
      <w:proofErr w:type="gramStart"/>
      <w:r w:rsidRPr="004A1DD2">
        <w:t>this local PTA functions</w:t>
      </w:r>
      <w:proofErr w:type="gramEnd"/>
      <w:r w:rsidRPr="004A1DD2">
        <w:t xml:space="preserve">, in conformity with such rules and regulations, as the </w:t>
      </w:r>
      <w:r w:rsidR="0063544F" w:rsidRPr="004A1DD2">
        <w:t>Delaware</w:t>
      </w:r>
      <w:r w:rsidRPr="004A1DD2">
        <w:t xml:space="preserve"> PTA may in its bylaws prescribe. The </w:t>
      </w:r>
      <w:r w:rsidR="0063544F" w:rsidRPr="004A1DD2">
        <w:t>Delaware</w:t>
      </w:r>
      <w:r w:rsidRPr="004A1DD2">
        <w:t xml:space="preserve"> PTA shall issue to this local PTA an appropriate charter evidencing the due organization and good standing of this local PTA. </w:t>
      </w:r>
      <w:r w:rsidRPr="004A1DD2">
        <w:rPr>
          <w:b/>
          <w:bCs/>
        </w:rPr>
        <w:t>(State may establish their own “good standing” policy)</w:t>
      </w:r>
    </w:p>
    <w:p w:rsidR="00E15CFA" w:rsidRPr="004A1DD2" w:rsidRDefault="00E15CFA">
      <w:pPr>
        <w:tabs>
          <w:tab w:val="left" w:pos="720"/>
          <w:tab w:val="left" w:pos="1440"/>
          <w:tab w:val="left" w:pos="2160"/>
        </w:tabs>
        <w:rPr>
          <w:b/>
          <w:bCs/>
        </w:rPr>
      </w:pPr>
    </w:p>
    <w:p w:rsidR="009B419D" w:rsidRPr="004A1DD2" w:rsidRDefault="009B419D">
      <w:pPr>
        <w:pStyle w:val="Header"/>
        <w:tabs>
          <w:tab w:val="clear" w:pos="4320"/>
          <w:tab w:val="clear" w:pos="8640"/>
          <w:tab w:val="left" w:pos="720"/>
          <w:tab w:val="left" w:pos="1440"/>
          <w:tab w:val="left" w:pos="2160"/>
        </w:tabs>
      </w:pPr>
      <w:r w:rsidRPr="004A1DD2">
        <w:t>A local PTA in good standing is one that</w:t>
      </w:r>
    </w:p>
    <w:p w:rsidR="0087616C" w:rsidRPr="004A1DD2" w:rsidRDefault="0087616C">
      <w:pPr>
        <w:pStyle w:val="Header"/>
        <w:tabs>
          <w:tab w:val="clear" w:pos="4320"/>
          <w:tab w:val="clear" w:pos="8640"/>
          <w:tab w:val="left" w:pos="720"/>
          <w:tab w:val="left" w:pos="1440"/>
          <w:tab w:val="left" w:pos="2160"/>
        </w:tabs>
      </w:pPr>
    </w:p>
    <w:p w:rsidR="008F4BCA" w:rsidRPr="004A1DD2" w:rsidRDefault="008F4BCA" w:rsidP="008F4BCA">
      <w:pPr>
        <w:numPr>
          <w:ilvl w:val="0"/>
          <w:numId w:val="21"/>
        </w:numPr>
        <w:spacing w:line="480" w:lineRule="auto"/>
      </w:pPr>
      <w:r w:rsidRPr="004A1DD2">
        <w:t>Adheres to the purposes and basic policies of the PTA;</w:t>
      </w:r>
    </w:p>
    <w:p w:rsidR="008F4BCA" w:rsidRPr="004A1DD2" w:rsidRDefault="008F4BCA" w:rsidP="008F4BCA">
      <w:pPr>
        <w:numPr>
          <w:ilvl w:val="0"/>
          <w:numId w:val="21"/>
        </w:numPr>
      </w:pPr>
      <w:r w:rsidRPr="004A1DD2">
        <w:t>Remits the state and</w:t>
      </w:r>
      <w:r w:rsidR="00F12906" w:rsidRPr="004A1DD2">
        <w:t xml:space="preserve"> </w:t>
      </w:r>
      <w:r w:rsidRPr="004A1DD2">
        <w:t>national portion of the dues through the Delaware PTA by scheduled deadlines;</w:t>
      </w:r>
    </w:p>
    <w:p w:rsidR="008F4BCA" w:rsidRPr="004A1DD2" w:rsidRDefault="008F4BCA" w:rsidP="008F4BCA"/>
    <w:p w:rsidR="008F4BCA" w:rsidRPr="004A1DD2" w:rsidRDefault="008F4BCA" w:rsidP="008F4BCA">
      <w:pPr>
        <w:numPr>
          <w:ilvl w:val="0"/>
          <w:numId w:val="21"/>
        </w:numPr>
        <w:spacing w:line="480" w:lineRule="auto"/>
      </w:pPr>
      <w:r w:rsidRPr="004A1DD2">
        <w:t>Reports officers and contact information by deadline set and advertised by Delaware PTA;</w:t>
      </w:r>
    </w:p>
    <w:p w:rsidR="008F4BCA" w:rsidRPr="004A1DD2" w:rsidRDefault="008F4BCA" w:rsidP="008F4BCA">
      <w:pPr>
        <w:numPr>
          <w:ilvl w:val="0"/>
          <w:numId w:val="21"/>
        </w:numPr>
      </w:pPr>
      <w:r w:rsidRPr="004A1DD2">
        <w:t>Annually files a copy of the IRS reporting form; audit report, final budget for the most recently completed school year, and a copy of the annual financial report to the Delaware PTA;</w:t>
      </w:r>
    </w:p>
    <w:p w:rsidR="008F4BCA" w:rsidRPr="004A1DD2" w:rsidRDefault="008F4BCA" w:rsidP="008F4BCA"/>
    <w:p w:rsidR="008F4BCA" w:rsidRDefault="008F4BCA" w:rsidP="001050A3">
      <w:pPr>
        <w:numPr>
          <w:ilvl w:val="0"/>
          <w:numId w:val="21"/>
        </w:numPr>
      </w:pPr>
      <w:r w:rsidRPr="004A1DD2">
        <w:t xml:space="preserve">Local unit officers participate in </w:t>
      </w:r>
      <w:r w:rsidR="001C4DCF" w:rsidRPr="004A1DD2">
        <w:t xml:space="preserve">annual leadership </w:t>
      </w:r>
      <w:r w:rsidRPr="004A1DD2">
        <w:t>training offered by Delaware PTA or Councils;</w:t>
      </w:r>
    </w:p>
    <w:p w:rsidR="001050A3" w:rsidRPr="004A1DD2" w:rsidRDefault="001050A3" w:rsidP="001050A3">
      <w:pPr>
        <w:ind w:left="360"/>
      </w:pPr>
    </w:p>
    <w:p w:rsidR="008F4BCA" w:rsidRPr="004A1DD2" w:rsidRDefault="008F4BCA" w:rsidP="008F4BCA">
      <w:pPr>
        <w:numPr>
          <w:ilvl w:val="0"/>
          <w:numId w:val="21"/>
        </w:numPr>
        <w:spacing w:line="480" w:lineRule="auto"/>
      </w:pPr>
      <w:r w:rsidRPr="004A1DD2">
        <w:t>Sends delegates to the Delaware Annual Convention</w:t>
      </w:r>
      <w:r w:rsidR="001C4DCF" w:rsidRPr="004A1DD2">
        <w:t xml:space="preserve"> and</w:t>
      </w:r>
      <w:r w:rsidR="000744CD" w:rsidRPr="004A1DD2">
        <w:t xml:space="preserve"> Board of Managers Meetings</w:t>
      </w:r>
      <w:r w:rsidRPr="004A1DD2">
        <w:t>;</w:t>
      </w:r>
    </w:p>
    <w:p w:rsidR="006824FA" w:rsidRPr="004A1DD2" w:rsidRDefault="008F4BCA" w:rsidP="008F4BCA">
      <w:pPr>
        <w:numPr>
          <w:ilvl w:val="0"/>
          <w:numId w:val="21"/>
        </w:numPr>
        <w:spacing w:line="480" w:lineRule="auto"/>
      </w:pPr>
      <w:r w:rsidRPr="004A1DD2">
        <w:lastRenderedPageBreak/>
        <w:t xml:space="preserve">Has bylaws approved </w:t>
      </w:r>
      <w:r w:rsidR="007F39BD" w:rsidRPr="004A1DD2">
        <w:t>every five (5) years</w:t>
      </w:r>
      <w:r w:rsidRPr="004A1DD2">
        <w:t xml:space="preserve">; </w:t>
      </w:r>
    </w:p>
    <w:p w:rsidR="008F4BCA" w:rsidRPr="004A1DD2" w:rsidRDefault="000744CD" w:rsidP="000744CD">
      <w:pPr>
        <w:numPr>
          <w:ilvl w:val="0"/>
          <w:numId w:val="21"/>
        </w:numPr>
      </w:pPr>
      <w:r w:rsidRPr="004A1DD2">
        <w:t>In order to be in good standings, a local unit must give Delaware PTA the power of attorney (IRS form 8821) to speak on their behalf to IRS</w:t>
      </w:r>
    </w:p>
    <w:p w:rsidR="000744CD" w:rsidRPr="004A1DD2" w:rsidRDefault="000744CD" w:rsidP="000744CD">
      <w:pPr>
        <w:ind w:left="360"/>
      </w:pPr>
    </w:p>
    <w:p w:rsidR="008F4BCA" w:rsidRPr="004A1DD2" w:rsidRDefault="008F4BCA" w:rsidP="008F4BCA">
      <w:pPr>
        <w:numPr>
          <w:ilvl w:val="0"/>
          <w:numId w:val="21"/>
        </w:numPr>
        <w:spacing w:line="480" w:lineRule="auto"/>
      </w:pPr>
      <w:r w:rsidRPr="004A1DD2">
        <w:t>Meets other criteria as may be prescribed by the Delaware PTA.</w:t>
      </w:r>
    </w:p>
    <w:p w:rsidR="009B419D" w:rsidRPr="004A1DD2" w:rsidRDefault="009B419D">
      <w:pPr>
        <w:tabs>
          <w:tab w:val="left" w:pos="720"/>
          <w:tab w:val="left" w:pos="1440"/>
          <w:tab w:val="left" w:pos="2160"/>
        </w:tabs>
      </w:pPr>
      <w:proofErr w:type="gramStart"/>
      <w:r w:rsidRPr="004A1DD2">
        <w:rPr>
          <w:b/>
        </w:rPr>
        <w:t>Section 2.</w:t>
      </w:r>
      <w:proofErr w:type="gramEnd"/>
      <w:r w:rsidRPr="004A1DD2">
        <w:t xml:space="preserve">  This local PTA shall adopt such bylaws for the government of the organization as may be approved by the </w:t>
      </w:r>
      <w:r w:rsidR="0063544F" w:rsidRPr="004A1DD2">
        <w:t>Delaware</w:t>
      </w:r>
      <w:r w:rsidRPr="004A1DD2">
        <w:t xml:space="preserve"> PTA.  Such bylaws shall not be in conflict with National PTA Bylaws or the bylaws of </w:t>
      </w:r>
      <w:r w:rsidR="0063544F" w:rsidRPr="004A1DD2">
        <w:t>Delaware</w:t>
      </w:r>
      <w:r w:rsidRPr="004A1DD2">
        <w:t xml:space="preserve"> PTA.</w:t>
      </w:r>
    </w:p>
    <w:p w:rsidR="00E15CFA" w:rsidRPr="004A1DD2" w:rsidRDefault="00E15CFA">
      <w:pPr>
        <w:tabs>
          <w:tab w:val="left" w:pos="720"/>
          <w:tab w:val="left" w:pos="1440"/>
          <w:tab w:val="left" w:pos="2160"/>
        </w:tabs>
      </w:pPr>
    </w:p>
    <w:p w:rsidR="009B419D" w:rsidRPr="004A1DD2" w:rsidRDefault="009B419D">
      <w:pPr>
        <w:tabs>
          <w:tab w:val="left" w:pos="720"/>
          <w:tab w:val="left" w:pos="1440"/>
          <w:tab w:val="left" w:pos="2160"/>
        </w:tabs>
      </w:pPr>
      <w:proofErr w:type="gramStart"/>
      <w:r w:rsidRPr="004A1DD2">
        <w:rPr>
          <w:b/>
        </w:rPr>
        <w:t>Section 3.</w:t>
      </w:r>
      <w:proofErr w:type="gramEnd"/>
      <w:r w:rsidRPr="004A1DD2">
        <w:t xml:space="preserve">  Bylaws of this local PTA shall include an article on amendments.</w:t>
      </w:r>
    </w:p>
    <w:p w:rsidR="00E15CFA" w:rsidRPr="004A1DD2" w:rsidRDefault="00E15CFA">
      <w:pPr>
        <w:tabs>
          <w:tab w:val="left" w:pos="720"/>
          <w:tab w:val="left" w:pos="1440"/>
          <w:tab w:val="left" w:pos="2160"/>
        </w:tabs>
      </w:pPr>
    </w:p>
    <w:p w:rsidR="009B419D" w:rsidRPr="004A1DD2" w:rsidRDefault="009B419D">
      <w:pPr>
        <w:tabs>
          <w:tab w:val="left" w:pos="720"/>
          <w:tab w:val="left" w:pos="1440"/>
          <w:tab w:val="left" w:pos="2160"/>
        </w:tabs>
      </w:pPr>
      <w:proofErr w:type="gramStart"/>
      <w:r w:rsidRPr="004A1DD2">
        <w:rPr>
          <w:b/>
        </w:rPr>
        <w:t>Section 4.</w:t>
      </w:r>
      <w:proofErr w:type="gramEnd"/>
      <w:r w:rsidRPr="004A1DD2">
        <w:rPr>
          <w:b/>
        </w:rPr>
        <w:t xml:space="preserve">  </w:t>
      </w:r>
      <w:r w:rsidRPr="004A1DD2">
        <w:t>Bylaws of this local PTA shall include a provision establishing a quorum.</w:t>
      </w:r>
    </w:p>
    <w:p w:rsidR="00E15CFA" w:rsidRPr="004A1DD2" w:rsidRDefault="00E15CFA">
      <w:pPr>
        <w:tabs>
          <w:tab w:val="left" w:pos="720"/>
          <w:tab w:val="left" w:pos="1440"/>
          <w:tab w:val="left" w:pos="2160"/>
        </w:tabs>
        <w:rPr>
          <w:b/>
        </w:rPr>
      </w:pPr>
    </w:p>
    <w:p w:rsidR="009B419D" w:rsidRPr="004A1DD2" w:rsidRDefault="009B419D">
      <w:pPr>
        <w:tabs>
          <w:tab w:val="left" w:pos="720"/>
          <w:tab w:val="left" w:pos="1440"/>
          <w:tab w:val="left" w:pos="2160"/>
        </w:tabs>
      </w:pPr>
      <w:proofErr w:type="gramStart"/>
      <w:r w:rsidRPr="004A1DD2">
        <w:rPr>
          <w:b/>
        </w:rPr>
        <w:t>Section 5.</w:t>
      </w:r>
      <w:proofErr w:type="gramEnd"/>
      <w:r w:rsidRPr="004A1DD2">
        <w:t xml:space="preserve">  Each officer or </w:t>
      </w:r>
      <w:r w:rsidR="00B52B24" w:rsidRPr="004A1DD2">
        <w:t>executive committee</w:t>
      </w:r>
      <w:r w:rsidRPr="004A1DD2">
        <w:t xml:space="preserve"> member of this local PTA shall be a member of this local PTA.</w:t>
      </w:r>
    </w:p>
    <w:p w:rsidR="0087616C" w:rsidRPr="004A1DD2" w:rsidRDefault="0087616C">
      <w:pPr>
        <w:tabs>
          <w:tab w:val="left" w:pos="720"/>
          <w:tab w:val="left" w:pos="1440"/>
          <w:tab w:val="left" w:pos="2160"/>
        </w:tabs>
      </w:pPr>
    </w:p>
    <w:p w:rsidR="009B419D" w:rsidRPr="004A1DD2" w:rsidRDefault="009B419D">
      <w:pPr>
        <w:tabs>
          <w:tab w:val="left" w:pos="720"/>
          <w:tab w:val="left" w:pos="1440"/>
          <w:tab w:val="left" w:pos="2160"/>
        </w:tabs>
      </w:pPr>
      <w:proofErr w:type="gramStart"/>
      <w:r w:rsidRPr="004A1DD2">
        <w:rPr>
          <w:b/>
        </w:rPr>
        <w:t>Section 6.</w:t>
      </w:r>
      <w:proofErr w:type="gramEnd"/>
      <w:r w:rsidRPr="004A1DD2">
        <w:rPr>
          <w:b/>
        </w:rPr>
        <w:t xml:space="preserve">  </w:t>
      </w:r>
      <w:r w:rsidRPr="004A1DD2">
        <w:t>The bylaws of this local PTA shall prohibit voting by proxy.</w:t>
      </w:r>
    </w:p>
    <w:p w:rsidR="00E15CFA" w:rsidRPr="004A1DD2" w:rsidRDefault="00E15CFA">
      <w:pPr>
        <w:tabs>
          <w:tab w:val="left" w:pos="720"/>
          <w:tab w:val="left" w:pos="1440"/>
          <w:tab w:val="left" w:pos="2160"/>
        </w:tabs>
      </w:pPr>
    </w:p>
    <w:p w:rsidR="00BE5ECB" w:rsidRPr="004A1DD2" w:rsidRDefault="00BE5ECB">
      <w:pPr>
        <w:tabs>
          <w:tab w:val="left" w:pos="720"/>
          <w:tab w:val="left" w:pos="1440"/>
          <w:tab w:val="left" w:pos="2160"/>
        </w:tabs>
      </w:pPr>
      <w:proofErr w:type="gramStart"/>
      <w:r w:rsidRPr="004A1DD2">
        <w:rPr>
          <w:b/>
        </w:rPr>
        <w:t>Section 7.</w:t>
      </w:r>
      <w:proofErr w:type="gramEnd"/>
      <w:r w:rsidRPr="004A1DD2">
        <w:rPr>
          <w:b/>
        </w:rPr>
        <w:t xml:space="preserve">  </w:t>
      </w:r>
      <w:r w:rsidRPr="004A1DD2">
        <w:t>Only members of this local PTA who have paid dues for the current membership year may participate in the business of this local PTA.</w:t>
      </w:r>
    </w:p>
    <w:p w:rsidR="00E15CFA" w:rsidRPr="004A1DD2" w:rsidRDefault="00E15CFA">
      <w:pPr>
        <w:tabs>
          <w:tab w:val="left" w:pos="720"/>
          <w:tab w:val="left" w:pos="1440"/>
          <w:tab w:val="left" w:pos="2160"/>
        </w:tabs>
      </w:pPr>
    </w:p>
    <w:p w:rsidR="00BE5ECB" w:rsidRPr="004A1DD2" w:rsidRDefault="00BE5ECB">
      <w:pPr>
        <w:tabs>
          <w:tab w:val="left" w:pos="720"/>
          <w:tab w:val="left" w:pos="1440"/>
          <w:tab w:val="left" w:pos="2160"/>
        </w:tabs>
      </w:pPr>
      <w:proofErr w:type="gramStart"/>
      <w:r w:rsidRPr="004A1DD2">
        <w:rPr>
          <w:b/>
        </w:rPr>
        <w:t>Section 8.</w:t>
      </w:r>
      <w:proofErr w:type="gramEnd"/>
      <w:r w:rsidRPr="004A1DD2">
        <w:t xml:space="preserve">  The charter of this local PTA shall be subject to withdrawal and the status of such organization as a local PTA shall be subject to termination, in the manner and under the circumstances provided in</w:t>
      </w:r>
      <w:r w:rsidR="001050A3">
        <w:t xml:space="preserve"> the bylaws of the Delaware PTA and Article III Section g of the local unit bylaws.</w:t>
      </w:r>
    </w:p>
    <w:p w:rsidR="00E15CFA" w:rsidRPr="004A1DD2" w:rsidRDefault="00E15CFA">
      <w:pPr>
        <w:tabs>
          <w:tab w:val="left" w:pos="720"/>
          <w:tab w:val="left" w:pos="1440"/>
          <w:tab w:val="left" w:pos="2160"/>
        </w:tabs>
      </w:pPr>
    </w:p>
    <w:p w:rsidR="009B419D" w:rsidRPr="004A1DD2" w:rsidRDefault="009B419D">
      <w:pPr>
        <w:tabs>
          <w:tab w:val="left" w:pos="720"/>
          <w:tab w:val="left" w:pos="1440"/>
          <w:tab w:val="left" w:pos="2160"/>
        </w:tabs>
        <w:rPr>
          <w:b/>
          <w:bCs/>
        </w:rPr>
      </w:pPr>
      <w:r w:rsidRPr="004A1DD2">
        <w:rPr>
          <w:b/>
          <w:bCs/>
        </w:rPr>
        <w:t>Article V—Membership and Dues</w:t>
      </w:r>
    </w:p>
    <w:p w:rsidR="00E15CFA" w:rsidRPr="004A1DD2" w:rsidRDefault="00E15CFA">
      <w:pPr>
        <w:tabs>
          <w:tab w:val="left" w:pos="720"/>
          <w:tab w:val="left" w:pos="1440"/>
          <w:tab w:val="left" w:pos="2160"/>
        </w:tabs>
      </w:pPr>
    </w:p>
    <w:p w:rsidR="009B419D" w:rsidRPr="004A1DD2" w:rsidRDefault="009B419D">
      <w:pPr>
        <w:tabs>
          <w:tab w:val="left" w:pos="720"/>
          <w:tab w:val="left" w:pos="1440"/>
          <w:tab w:val="left" w:pos="2160"/>
        </w:tabs>
      </w:pPr>
      <w:proofErr w:type="gramStart"/>
      <w:r w:rsidRPr="004A1DD2">
        <w:rPr>
          <w:b/>
        </w:rPr>
        <w:t>Section 1.</w:t>
      </w:r>
      <w:proofErr w:type="gramEnd"/>
      <w:r w:rsidRPr="004A1DD2">
        <w:rPr>
          <w:b/>
        </w:rPr>
        <w:t xml:space="preserve">  </w:t>
      </w:r>
      <w:r w:rsidRPr="004A1DD2">
        <w:t xml:space="preserve">Every individual who is a member of this local PTA is, by virtue of that fact, a member of the National PTA and of the </w:t>
      </w:r>
      <w:r w:rsidR="0063544F" w:rsidRPr="004A1DD2">
        <w:t>Delaware</w:t>
      </w:r>
      <w:r w:rsidRPr="004A1DD2">
        <w:t xml:space="preserve"> PTA by which this local PTA is chartered, and is entitled to all the benefits of such membership.</w:t>
      </w:r>
    </w:p>
    <w:p w:rsidR="00E15CFA" w:rsidRPr="004A1DD2" w:rsidRDefault="00E15CFA">
      <w:pPr>
        <w:tabs>
          <w:tab w:val="left" w:pos="720"/>
          <w:tab w:val="left" w:pos="1440"/>
          <w:tab w:val="left" w:pos="2160"/>
        </w:tabs>
      </w:pPr>
    </w:p>
    <w:p w:rsidR="009B419D" w:rsidRPr="004A1DD2" w:rsidRDefault="009B419D">
      <w:pPr>
        <w:tabs>
          <w:tab w:val="left" w:pos="720"/>
          <w:tab w:val="left" w:pos="1440"/>
          <w:tab w:val="left" w:pos="2160"/>
        </w:tabs>
      </w:pPr>
      <w:proofErr w:type="gramStart"/>
      <w:r w:rsidRPr="004A1DD2">
        <w:rPr>
          <w:b/>
        </w:rPr>
        <w:t>Section 2.</w:t>
      </w:r>
      <w:proofErr w:type="gramEnd"/>
      <w:r w:rsidRPr="004A1DD2">
        <w:t xml:space="preserve">  Each member of this local PTA shall pay annual dues to said organization. The amount of such annual dues shall include the portion payable to the </w:t>
      </w:r>
      <w:r w:rsidR="0063544F" w:rsidRPr="004A1DD2">
        <w:t>Delaware</w:t>
      </w:r>
      <w:r w:rsidRPr="004A1DD2">
        <w:t xml:space="preserve"> PTA and the portion payable to National PTA.</w:t>
      </w:r>
    </w:p>
    <w:p w:rsidR="00E15CFA" w:rsidRPr="004A1DD2" w:rsidRDefault="00E15CFA">
      <w:pPr>
        <w:tabs>
          <w:tab w:val="left" w:pos="720"/>
          <w:tab w:val="left" w:pos="1440"/>
          <w:tab w:val="left" w:pos="2160"/>
        </w:tabs>
      </w:pPr>
    </w:p>
    <w:p w:rsidR="009B419D" w:rsidRPr="004A1DD2" w:rsidRDefault="00AA139B">
      <w:pPr>
        <w:tabs>
          <w:tab w:val="left" w:pos="720"/>
          <w:tab w:val="left" w:pos="1440"/>
          <w:tab w:val="left" w:pos="2160"/>
        </w:tabs>
      </w:pPr>
      <w:proofErr w:type="gramStart"/>
      <w:r w:rsidRPr="004A1DD2">
        <w:rPr>
          <w:b/>
        </w:rPr>
        <w:t>Section 3.</w:t>
      </w:r>
      <w:proofErr w:type="gramEnd"/>
      <w:r w:rsidRPr="004A1DD2">
        <w:t xml:space="preserve">  This local PTA shall conduct an annual enrollment of members but may admit individuals to membership at any time.</w:t>
      </w:r>
    </w:p>
    <w:p w:rsidR="00FD2A48" w:rsidRPr="004A1DD2" w:rsidRDefault="00FD2A48">
      <w:pPr>
        <w:tabs>
          <w:tab w:val="left" w:pos="720"/>
          <w:tab w:val="left" w:pos="1440"/>
          <w:tab w:val="left" w:pos="2160"/>
        </w:tabs>
      </w:pPr>
    </w:p>
    <w:p w:rsidR="00FD2A48" w:rsidRPr="004A1DD2" w:rsidRDefault="00FD2A48" w:rsidP="00FD2A48">
      <w:pPr>
        <w:rPr>
          <w:vertAlign w:val="superscript"/>
        </w:rPr>
      </w:pPr>
      <w:proofErr w:type="gramStart"/>
      <w:r w:rsidRPr="004A1DD2">
        <w:rPr>
          <w:b/>
        </w:rPr>
        <w:t>Section 4.</w:t>
      </w:r>
      <w:proofErr w:type="gramEnd"/>
      <w:r w:rsidRPr="004A1DD2">
        <w:rPr>
          <w:b/>
        </w:rPr>
        <w:t xml:space="preserve">  </w:t>
      </w:r>
      <w:r w:rsidRPr="004A1DD2">
        <w:t>The PTA membership year shall be from July 1</w:t>
      </w:r>
      <w:r w:rsidRPr="004A1DD2">
        <w:rPr>
          <w:vertAlign w:val="superscript"/>
        </w:rPr>
        <w:t>st</w:t>
      </w:r>
      <w:r w:rsidRPr="004A1DD2">
        <w:t xml:space="preserve"> through June 30</w:t>
      </w:r>
      <w:r w:rsidRPr="004A1DD2">
        <w:rPr>
          <w:vertAlign w:val="superscript"/>
        </w:rPr>
        <w:t>th</w:t>
      </w:r>
    </w:p>
    <w:p w:rsidR="00FD2A48" w:rsidRPr="004A1DD2" w:rsidRDefault="00FD2A48">
      <w:pPr>
        <w:tabs>
          <w:tab w:val="left" w:pos="720"/>
          <w:tab w:val="left" w:pos="1440"/>
          <w:tab w:val="left" w:pos="2160"/>
        </w:tabs>
        <w:rPr>
          <w:b/>
        </w:rPr>
      </w:pPr>
    </w:p>
    <w:p w:rsidR="009B419D" w:rsidRPr="004A1DD2" w:rsidRDefault="009B419D">
      <w:pPr>
        <w:tabs>
          <w:tab w:val="left" w:pos="720"/>
          <w:tab w:val="left" w:pos="1440"/>
          <w:tab w:val="left" w:pos="2160"/>
        </w:tabs>
      </w:pPr>
    </w:p>
    <w:p w:rsidR="009B419D" w:rsidRPr="004A1DD2" w:rsidRDefault="009B419D">
      <w:pPr>
        <w:tabs>
          <w:tab w:val="left" w:pos="720"/>
          <w:tab w:val="left" w:pos="1440"/>
          <w:tab w:val="left" w:pos="2160"/>
        </w:tabs>
        <w:rPr>
          <w:b/>
          <w:bCs/>
        </w:rPr>
      </w:pPr>
      <w:r w:rsidRPr="004A1DD2">
        <w:rPr>
          <w:b/>
          <w:bCs/>
        </w:rPr>
        <w:t>Article VI—Officers</w:t>
      </w:r>
    </w:p>
    <w:p w:rsidR="00E15CFA" w:rsidRPr="004A1DD2" w:rsidRDefault="00E15CFA">
      <w:pPr>
        <w:tabs>
          <w:tab w:val="left" w:pos="720"/>
          <w:tab w:val="left" w:pos="1440"/>
          <w:tab w:val="left" w:pos="2160"/>
        </w:tabs>
      </w:pPr>
    </w:p>
    <w:p w:rsidR="009B419D" w:rsidRPr="004A1DD2" w:rsidRDefault="009B419D" w:rsidP="008D0AFE">
      <w:pPr>
        <w:tabs>
          <w:tab w:val="left" w:pos="720"/>
          <w:tab w:val="left" w:pos="1440"/>
          <w:tab w:val="left" w:pos="2160"/>
        </w:tabs>
      </w:pPr>
      <w:proofErr w:type="gramStart"/>
      <w:r w:rsidRPr="004A1DD2">
        <w:rPr>
          <w:b/>
        </w:rPr>
        <w:lastRenderedPageBreak/>
        <w:t>Section 1.</w:t>
      </w:r>
      <w:proofErr w:type="gramEnd"/>
      <w:r w:rsidRPr="004A1DD2">
        <w:t xml:space="preserve">  The officers of this local PTA shall be a </w:t>
      </w:r>
      <w:r w:rsidR="008D0AFE" w:rsidRPr="004A1DD2">
        <w:t>p</w:t>
      </w:r>
      <w:r w:rsidRPr="004A1DD2">
        <w:t>resident</w:t>
      </w:r>
      <w:r w:rsidR="00BD3D17" w:rsidRPr="004A1DD2">
        <w:t>,</w:t>
      </w:r>
      <w:r w:rsidRPr="004A1DD2">
        <w:t xml:space="preserve"> </w:t>
      </w:r>
      <w:r w:rsidR="008D0AFE" w:rsidRPr="004A1DD2">
        <w:t>1</w:t>
      </w:r>
      <w:r w:rsidR="008D0AFE" w:rsidRPr="004A1DD2">
        <w:rPr>
          <w:vertAlign w:val="superscript"/>
        </w:rPr>
        <w:t>st</w:t>
      </w:r>
      <w:r w:rsidR="008D0AFE" w:rsidRPr="004A1DD2">
        <w:t xml:space="preserve"> vice president</w:t>
      </w:r>
      <w:r w:rsidR="00BD3D17" w:rsidRPr="004A1DD2">
        <w:t>,</w:t>
      </w:r>
      <w:r w:rsidR="008D0AFE" w:rsidRPr="004A1DD2">
        <w:t xml:space="preserve"> 2</w:t>
      </w:r>
      <w:r w:rsidR="008D0AFE" w:rsidRPr="004A1DD2">
        <w:rPr>
          <w:vertAlign w:val="superscript"/>
        </w:rPr>
        <w:t>nd</w:t>
      </w:r>
      <w:r w:rsidR="008D0AFE" w:rsidRPr="004A1DD2">
        <w:t xml:space="preserve"> vice president, s</w:t>
      </w:r>
      <w:r w:rsidR="00BD3D17" w:rsidRPr="004A1DD2">
        <w:t>ecretary</w:t>
      </w:r>
      <w:r w:rsidR="008D0AFE" w:rsidRPr="004A1DD2">
        <w:t xml:space="preserve"> and treasure</w:t>
      </w:r>
      <w:r w:rsidR="00CB69FA" w:rsidRPr="004A1DD2">
        <w:t>r</w:t>
      </w:r>
      <w:r w:rsidRPr="004A1DD2">
        <w:t xml:space="preserve">. </w:t>
      </w:r>
    </w:p>
    <w:p w:rsidR="00E15CFA" w:rsidRPr="004A1DD2" w:rsidRDefault="00E15CFA">
      <w:pPr>
        <w:tabs>
          <w:tab w:val="left" w:pos="720"/>
          <w:tab w:val="left" w:pos="1440"/>
          <w:tab w:val="left" w:pos="2160"/>
        </w:tabs>
      </w:pPr>
    </w:p>
    <w:p w:rsidR="009B419D" w:rsidRPr="004A1DD2" w:rsidRDefault="009B419D" w:rsidP="008D0AFE">
      <w:pPr>
        <w:tabs>
          <w:tab w:val="left" w:pos="720"/>
          <w:tab w:val="left" w:pos="1440"/>
          <w:tab w:val="left" w:pos="2160"/>
        </w:tabs>
      </w:pPr>
      <w:proofErr w:type="gramStart"/>
      <w:r w:rsidRPr="004A1DD2">
        <w:rPr>
          <w:b/>
        </w:rPr>
        <w:t>Section 2.</w:t>
      </w:r>
      <w:proofErr w:type="gramEnd"/>
      <w:r w:rsidRPr="004A1DD2">
        <w:t xml:space="preserve">  Officers shall be elected in the month of </w:t>
      </w:r>
      <w:r w:rsidR="008D0AFE" w:rsidRPr="004A1DD2">
        <w:rPr>
          <w:color w:val="0000FF"/>
        </w:rPr>
        <w:t>[month]</w:t>
      </w:r>
      <w:r w:rsidRPr="004A1DD2">
        <w:t xml:space="preserve">. </w:t>
      </w:r>
    </w:p>
    <w:p w:rsidR="00E15CFA" w:rsidRPr="004A1DD2" w:rsidRDefault="00E15CFA">
      <w:pPr>
        <w:tabs>
          <w:tab w:val="left" w:pos="720"/>
          <w:tab w:val="left" w:pos="1440"/>
          <w:tab w:val="left" w:pos="2160"/>
        </w:tabs>
      </w:pPr>
    </w:p>
    <w:p w:rsidR="009B419D" w:rsidRPr="004A1DD2" w:rsidRDefault="009B419D">
      <w:pPr>
        <w:tabs>
          <w:tab w:val="left" w:pos="720"/>
          <w:tab w:val="left" w:pos="1440"/>
          <w:tab w:val="left" w:pos="2160"/>
        </w:tabs>
      </w:pPr>
      <w:proofErr w:type="gramStart"/>
      <w:r w:rsidRPr="004A1DD2">
        <w:rPr>
          <w:b/>
        </w:rPr>
        <w:t>Section 3.</w:t>
      </w:r>
      <w:proofErr w:type="gramEnd"/>
      <w:r w:rsidRPr="004A1DD2">
        <w:t xml:space="preserve">  The vote shall be conducted by ballot and a majority vote shall elect. When there is only one candidate for any office that election may be held by voice vote.</w:t>
      </w:r>
    </w:p>
    <w:p w:rsidR="00E15CFA" w:rsidRPr="004A1DD2" w:rsidRDefault="00E15CFA">
      <w:pPr>
        <w:tabs>
          <w:tab w:val="left" w:pos="720"/>
          <w:tab w:val="left" w:pos="1440"/>
          <w:tab w:val="left" w:pos="2160"/>
        </w:tabs>
      </w:pPr>
    </w:p>
    <w:p w:rsidR="009B419D" w:rsidRPr="004A1DD2" w:rsidRDefault="009B419D">
      <w:pPr>
        <w:tabs>
          <w:tab w:val="left" w:pos="720"/>
          <w:tab w:val="left" w:pos="1440"/>
          <w:tab w:val="left" w:pos="2160"/>
        </w:tabs>
      </w:pPr>
      <w:proofErr w:type="gramStart"/>
      <w:r w:rsidRPr="004A1DD2">
        <w:rPr>
          <w:b/>
        </w:rPr>
        <w:t>Section 4.</w:t>
      </w:r>
      <w:proofErr w:type="gramEnd"/>
      <w:r w:rsidRPr="004A1DD2">
        <w:rPr>
          <w:b/>
        </w:rPr>
        <w:t xml:space="preserve">  </w:t>
      </w:r>
      <w:r w:rsidRPr="004A1DD2">
        <w:t xml:space="preserve">The following provisions shall govern the eligibility of individuals to be officers of the </w:t>
      </w:r>
      <w:r w:rsidR="002C14B7" w:rsidRPr="004A1DD2">
        <w:rPr>
          <w:color w:val="0070C0"/>
        </w:rPr>
        <w:t>[name]</w:t>
      </w:r>
      <w:r w:rsidR="008D0AFE" w:rsidRPr="004A1DD2">
        <w:t xml:space="preserve"> </w:t>
      </w:r>
      <w:r w:rsidRPr="004A1DD2">
        <w:t>PTA:</w:t>
      </w:r>
    </w:p>
    <w:p w:rsidR="00E15CFA" w:rsidRPr="004A1DD2" w:rsidRDefault="00E15CFA">
      <w:pPr>
        <w:tabs>
          <w:tab w:val="left" w:pos="720"/>
          <w:tab w:val="left" w:pos="1440"/>
          <w:tab w:val="left" w:pos="2160"/>
        </w:tabs>
      </w:pPr>
    </w:p>
    <w:p w:rsidR="009B419D" w:rsidRPr="004A1DD2" w:rsidRDefault="009B419D">
      <w:pPr>
        <w:tabs>
          <w:tab w:val="left" w:pos="720"/>
          <w:tab w:val="left" w:pos="1440"/>
          <w:tab w:val="left" w:pos="2160"/>
        </w:tabs>
        <w:ind w:hanging="360"/>
      </w:pPr>
      <w:r w:rsidRPr="004A1DD2">
        <w:t xml:space="preserve">        </w:t>
      </w:r>
      <w:r w:rsidR="00E15CFA" w:rsidRPr="004A1DD2">
        <w:t xml:space="preserve"> </w:t>
      </w:r>
      <w:r w:rsidRPr="004A1DD2">
        <w:t>a.</w:t>
      </w:r>
      <w:r w:rsidRPr="004A1DD2">
        <w:tab/>
        <w:t>Each officer shal</w:t>
      </w:r>
      <w:r w:rsidR="006E2C1C" w:rsidRPr="004A1DD2">
        <w:t>l be a member of this local PTA</w:t>
      </w:r>
      <w:r w:rsidRPr="004A1DD2">
        <w:t>.</w:t>
      </w:r>
    </w:p>
    <w:p w:rsidR="008F4BCA" w:rsidRPr="004A1DD2" w:rsidRDefault="008F4BCA">
      <w:pPr>
        <w:tabs>
          <w:tab w:val="left" w:pos="720"/>
          <w:tab w:val="left" w:pos="1440"/>
          <w:tab w:val="left" w:pos="2160"/>
        </w:tabs>
        <w:ind w:hanging="360"/>
      </w:pPr>
    </w:p>
    <w:p w:rsidR="009B419D" w:rsidRPr="004A1DD2" w:rsidRDefault="009B419D">
      <w:pPr>
        <w:tabs>
          <w:tab w:val="left" w:pos="720"/>
          <w:tab w:val="left" w:pos="1440"/>
          <w:tab w:val="left" w:pos="2160"/>
        </w:tabs>
        <w:ind w:left="720" w:hanging="540"/>
      </w:pPr>
      <w:r w:rsidRPr="004A1DD2">
        <w:t>b.</w:t>
      </w:r>
      <w:r w:rsidRPr="004A1DD2">
        <w:tab/>
        <w:t>No officer may be eligible to serve more than</w:t>
      </w:r>
      <w:r w:rsidR="00BD3D17" w:rsidRPr="004A1DD2">
        <w:t xml:space="preserve"> </w:t>
      </w:r>
      <w:r w:rsidR="000A4200" w:rsidRPr="004A1DD2">
        <w:t>two</w:t>
      </w:r>
      <w:r w:rsidR="00BD3D17" w:rsidRPr="004A1DD2">
        <w:t xml:space="preserve"> </w:t>
      </w:r>
      <w:r w:rsidRPr="004A1DD2">
        <w:t>consecutive term</w:t>
      </w:r>
      <w:r w:rsidR="000A4200" w:rsidRPr="004A1DD2">
        <w:t>s</w:t>
      </w:r>
      <w:r w:rsidRPr="004A1DD2">
        <w:t xml:space="preserve"> in the same office.</w:t>
      </w:r>
    </w:p>
    <w:p w:rsidR="008F4BCA" w:rsidRPr="004A1DD2" w:rsidRDefault="008F4BCA">
      <w:pPr>
        <w:tabs>
          <w:tab w:val="left" w:pos="720"/>
          <w:tab w:val="left" w:pos="1440"/>
          <w:tab w:val="left" w:pos="2160"/>
        </w:tabs>
        <w:ind w:left="720" w:hanging="540"/>
      </w:pPr>
    </w:p>
    <w:p w:rsidR="009B419D" w:rsidRPr="004A1DD2" w:rsidRDefault="009B419D">
      <w:pPr>
        <w:tabs>
          <w:tab w:val="left" w:pos="720"/>
          <w:tab w:val="left" w:pos="1440"/>
          <w:tab w:val="left" w:pos="2160"/>
        </w:tabs>
        <w:ind w:left="720" w:hanging="540"/>
      </w:pPr>
      <w:r w:rsidRPr="004A1DD2">
        <w:t>c.</w:t>
      </w:r>
      <w:r w:rsidRPr="004A1DD2">
        <w:tab/>
        <w:t>A person who has served in an office for more than one half of a full term shall be deemed to have served a full term in such office.</w:t>
      </w:r>
    </w:p>
    <w:p w:rsidR="00E15CFA" w:rsidRPr="004A1DD2" w:rsidRDefault="00E15CFA">
      <w:pPr>
        <w:tabs>
          <w:tab w:val="left" w:pos="720"/>
          <w:tab w:val="left" w:pos="1440"/>
          <w:tab w:val="left" w:pos="2160"/>
        </w:tabs>
        <w:ind w:left="720" w:hanging="540"/>
      </w:pPr>
    </w:p>
    <w:p w:rsidR="009B419D" w:rsidRPr="004A1DD2" w:rsidRDefault="009B419D" w:rsidP="008D0AFE">
      <w:pPr>
        <w:tabs>
          <w:tab w:val="left" w:pos="720"/>
          <w:tab w:val="left" w:pos="1440"/>
          <w:tab w:val="left" w:pos="2160"/>
        </w:tabs>
      </w:pPr>
      <w:proofErr w:type="gramStart"/>
      <w:r w:rsidRPr="004A1DD2">
        <w:rPr>
          <w:b/>
        </w:rPr>
        <w:t>Section 5.</w:t>
      </w:r>
      <w:proofErr w:type="gramEnd"/>
      <w:r w:rsidRPr="004A1DD2">
        <w:t xml:space="preserve">  Officers shall assume their official duties </w:t>
      </w:r>
      <w:r w:rsidR="002531B6" w:rsidRPr="004A1DD2">
        <w:t xml:space="preserve">on the first day of the new fiscal year July 1, </w:t>
      </w:r>
      <w:r w:rsidRPr="004A1DD2">
        <w:t xml:space="preserve">in which they are elected and shall serve for a term of </w:t>
      </w:r>
      <w:r w:rsidR="008D0AFE" w:rsidRPr="004A1DD2">
        <w:rPr>
          <w:color w:val="0000FF"/>
        </w:rPr>
        <w:t>[number]</w:t>
      </w:r>
      <w:r w:rsidR="008D0AFE" w:rsidRPr="004A1DD2">
        <w:t xml:space="preserve"> </w:t>
      </w:r>
      <w:r w:rsidRPr="004A1DD2">
        <w:t>year(s) or until their successors are elected.</w:t>
      </w:r>
    </w:p>
    <w:p w:rsidR="00E15CFA" w:rsidRPr="004A1DD2" w:rsidRDefault="00E15CFA">
      <w:pPr>
        <w:tabs>
          <w:tab w:val="left" w:pos="720"/>
          <w:tab w:val="left" w:pos="1440"/>
          <w:tab w:val="left" w:pos="2160"/>
        </w:tabs>
      </w:pPr>
    </w:p>
    <w:p w:rsidR="009B419D" w:rsidRPr="004A1DD2" w:rsidRDefault="009B419D">
      <w:pPr>
        <w:tabs>
          <w:tab w:val="left" w:pos="720"/>
          <w:tab w:val="left" w:pos="1440"/>
          <w:tab w:val="left" w:pos="2160"/>
        </w:tabs>
      </w:pPr>
      <w:proofErr w:type="gramStart"/>
      <w:r w:rsidRPr="004A1DD2">
        <w:rPr>
          <w:b/>
        </w:rPr>
        <w:t>Section 6.</w:t>
      </w:r>
      <w:proofErr w:type="gramEnd"/>
      <w:r w:rsidRPr="004A1DD2">
        <w:t xml:space="preserve">  A vacancy occurring in the office of president shall be filled for the remainder of the unexpired term by the </w:t>
      </w:r>
      <w:r w:rsidR="00143A8C" w:rsidRPr="004A1DD2">
        <w:t>1</w:t>
      </w:r>
      <w:r w:rsidR="00143A8C" w:rsidRPr="004A1DD2">
        <w:rPr>
          <w:vertAlign w:val="superscript"/>
        </w:rPr>
        <w:t>st</w:t>
      </w:r>
      <w:r w:rsidR="00143A8C" w:rsidRPr="004A1DD2">
        <w:t xml:space="preserve"> </w:t>
      </w:r>
      <w:r w:rsidRPr="004A1DD2">
        <w:t>vice president. A vacancy in any office other than president shall be filled by</w:t>
      </w:r>
      <w:r w:rsidR="0063544F" w:rsidRPr="004A1DD2">
        <w:t xml:space="preserve"> a majority vote of</w:t>
      </w:r>
      <w:r w:rsidRPr="004A1DD2">
        <w:t xml:space="preserve"> the </w:t>
      </w:r>
      <w:r w:rsidR="00532FFA" w:rsidRPr="004A1DD2">
        <w:t>executive committee</w:t>
      </w:r>
      <w:r w:rsidRPr="004A1DD2">
        <w:t>.</w:t>
      </w:r>
    </w:p>
    <w:p w:rsidR="00E15CFA" w:rsidRPr="004A1DD2" w:rsidRDefault="00E15CFA">
      <w:pPr>
        <w:tabs>
          <w:tab w:val="left" w:pos="720"/>
          <w:tab w:val="left" w:pos="1440"/>
          <w:tab w:val="left" w:pos="2160"/>
        </w:tabs>
      </w:pPr>
    </w:p>
    <w:p w:rsidR="009B419D" w:rsidRPr="004A1DD2" w:rsidRDefault="009B419D">
      <w:pPr>
        <w:tabs>
          <w:tab w:val="left" w:pos="720"/>
          <w:tab w:val="left" w:pos="1440"/>
          <w:tab w:val="left" w:pos="2160"/>
        </w:tabs>
      </w:pPr>
      <w:proofErr w:type="gramStart"/>
      <w:r w:rsidRPr="004A1DD2">
        <w:rPr>
          <w:b/>
        </w:rPr>
        <w:t>Section 7.</w:t>
      </w:r>
      <w:proofErr w:type="gramEnd"/>
      <w:r w:rsidRPr="004A1DD2">
        <w:t xml:space="preserve">  There shall be a nominating committee composed of </w:t>
      </w:r>
      <w:r w:rsidR="008D0AFE" w:rsidRPr="004A1DD2">
        <w:rPr>
          <w:color w:val="0000FF"/>
        </w:rPr>
        <w:t>[odd number]</w:t>
      </w:r>
      <w:r w:rsidR="007F39BD" w:rsidRPr="004A1DD2">
        <w:t xml:space="preserve"> </w:t>
      </w:r>
      <w:r w:rsidRPr="004A1DD2">
        <w:t xml:space="preserve">members who shall be elected by this local PTA at a regular general membership meeting at least </w:t>
      </w:r>
      <w:r w:rsidR="00377C26" w:rsidRPr="004A1DD2">
        <w:t>1</w:t>
      </w:r>
      <w:r w:rsidRPr="004A1DD2">
        <w:t xml:space="preserve"> month</w:t>
      </w:r>
      <w:r w:rsidR="00377C26" w:rsidRPr="004A1DD2">
        <w:t xml:space="preserve"> (</w:t>
      </w:r>
      <w:r w:rsidRPr="004A1DD2">
        <w:t>s</w:t>
      </w:r>
      <w:r w:rsidR="00377C26" w:rsidRPr="004A1DD2">
        <w:t>)</w:t>
      </w:r>
      <w:r w:rsidRPr="004A1DD2">
        <w:t xml:space="preserve"> prior to the election of officers, as outlined in Article VI, Section 2.</w:t>
      </w:r>
    </w:p>
    <w:p w:rsidR="00E15CFA" w:rsidRPr="004A1DD2" w:rsidRDefault="00E15CFA">
      <w:pPr>
        <w:tabs>
          <w:tab w:val="left" w:pos="720"/>
          <w:tab w:val="left" w:pos="1440"/>
          <w:tab w:val="left" w:pos="2160"/>
        </w:tabs>
      </w:pPr>
    </w:p>
    <w:p w:rsidR="009B419D" w:rsidRPr="004A1DD2" w:rsidRDefault="009B419D">
      <w:pPr>
        <w:numPr>
          <w:ilvl w:val="0"/>
          <w:numId w:val="4"/>
        </w:numPr>
        <w:tabs>
          <w:tab w:val="left" w:pos="720"/>
          <w:tab w:val="left" w:pos="1440"/>
          <w:tab w:val="left" w:pos="2160"/>
        </w:tabs>
      </w:pPr>
      <w:r w:rsidRPr="004A1DD2">
        <w:t>The committee shall elect its chair.</w:t>
      </w:r>
    </w:p>
    <w:p w:rsidR="008F4BCA" w:rsidRPr="004A1DD2" w:rsidRDefault="008F4BCA" w:rsidP="008F4BCA">
      <w:pPr>
        <w:tabs>
          <w:tab w:val="left" w:pos="720"/>
          <w:tab w:val="left" w:pos="1440"/>
          <w:tab w:val="left" w:pos="2160"/>
        </w:tabs>
        <w:ind w:left="360"/>
      </w:pPr>
    </w:p>
    <w:p w:rsidR="009B419D" w:rsidRPr="004A1DD2" w:rsidRDefault="009B419D" w:rsidP="008D0AFE">
      <w:pPr>
        <w:numPr>
          <w:ilvl w:val="0"/>
          <w:numId w:val="4"/>
        </w:numPr>
        <w:tabs>
          <w:tab w:val="left" w:pos="720"/>
          <w:tab w:val="left" w:pos="1440"/>
          <w:tab w:val="left" w:pos="2160"/>
        </w:tabs>
      </w:pPr>
      <w:r w:rsidRPr="004A1DD2">
        <w:t xml:space="preserve">The nominating committee shall nominate an eligible person for each office to be filled and report its nominees at the regular general membership meeting in </w:t>
      </w:r>
      <w:r w:rsidR="008D0AFE" w:rsidRPr="004A1DD2">
        <w:rPr>
          <w:color w:val="0000FF"/>
        </w:rPr>
        <w:t>[month]</w:t>
      </w:r>
      <w:r w:rsidRPr="004A1DD2">
        <w:rPr>
          <w:color w:val="0000FF"/>
        </w:rPr>
        <w:t>,</w:t>
      </w:r>
      <w:r w:rsidRPr="004A1DD2">
        <w:t xml:space="preserve"> at which time additional nominations may be made from the floor.</w:t>
      </w:r>
    </w:p>
    <w:p w:rsidR="008F4BCA" w:rsidRPr="004A1DD2" w:rsidRDefault="008F4BCA" w:rsidP="008F4BCA">
      <w:pPr>
        <w:tabs>
          <w:tab w:val="left" w:pos="720"/>
          <w:tab w:val="left" w:pos="1440"/>
          <w:tab w:val="left" w:pos="2160"/>
        </w:tabs>
      </w:pPr>
    </w:p>
    <w:p w:rsidR="009B419D" w:rsidRPr="004A1DD2" w:rsidRDefault="009B419D">
      <w:pPr>
        <w:numPr>
          <w:ilvl w:val="0"/>
          <w:numId w:val="4"/>
        </w:numPr>
        <w:tabs>
          <w:tab w:val="left" w:pos="720"/>
          <w:tab w:val="left" w:pos="1440"/>
          <w:tab w:val="left" w:pos="2160"/>
        </w:tabs>
      </w:pPr>
      <w:r w:rsidRPr="004A1DD2">
        <w:t>Only those individuals who are current members of this local PTA and who have signified their consent to serve if elected shall be nominated for, or elected to, such office.</w:t>
      </w:r>
    </w:p>
    <w:p w:rsidR="009B419D" w:rsidRPr="004A1DD2" w:rsidRDefault="009B419D">
      <w:pPr>
        <w:tabs>
          <w:tab w:val="left" w:pos="720"/>
          <w:tab w:val="left" w:pos="1440"/>
          <w:tab w:val="left" w:pos="2160"/>
        </w:tabs>
      </w:pPr>
    </w:p>
    <w:p w:rsidR="001050A3" w:rsidRDefault="001050A3">
      <w:pPr>
        <w:tabs>
          <w:tab w:val="left" w:pos="720"/>
          <w:tab w:val="left" w:pos="1440"/>
          <w:tab w:val="left" w:pos="2160"/>
        </w:tabs>
        <w:rPr>
          <w:b/>
          <w:bCs/>
        </w:rPr>
      </w:pPr>
    </w:p>
    <w:p w:rsidR="001050A3" w:rsidRDefault="001050A3">
      <w:pPr>
        <w:tabs>
          <w:tab w:val="left" w:pos="720"/>
          <w:tab w:val="left" w:pos="1440"/>
          <w:tab w:val="left" w:pos="2160"/>
        </w:tabs>
        <w:rPr>
          <w:b/>
          <w:bCs/>
        </w:rPr>
      </w:pPr>
    </w:p>
    <w:p w:rsidR="001050A3" w:rsidRDefault="001050A3">
      <w:pPr>
        <w:tabs>
          <w:tab w:val="left" w:pos="720"/>
          <w:tab w:val="left" w:pos="1440"/>
          <w:tab w:val="left" w:pos="2160"/>
        </w:tabs>
        <w:rPr>
          <w:b/>
          <w:bCs/>
        </w:rPr>
      </w:pPr>
    </w:p>
    <w:p w:rsidR="001050A3" w:rsidRDefault="001050A3">
      <w:pPr>
        <w:tabs>
          <w:tab w:val="left" w:pos="720"/>
          <w:tab w:val="left" w:pos="1440"/>
          <w:tab w:val="left" w:pos="2160"/>
        </w:tabs>
        <w:rPr>
          <w:b/>
          <w:bCs/>
        </w:rPr>
      </w:pPr>
    </w:p>
    <w:p w:rsidR="009B419D" w:rsidRPr="004A1DD2" w:rsidRDefault="009B419D">
      <w:pPr>
        <w:tabs>
          <w:tab w:val="left" w:pos="720"/>
          <w:tab w:val="left" w:pos="1440"/>
          <w:tab w:val="left" w:pos="2160"/>
        </w:tabs>
        <w:rPr>
          <w:b/>
          <w:bCs/>
        </w:rPr>
      </w:pPr>
      <w:r w:rsidRPr="004A1DD2">
        <w:rPr>
          <w:b/>
          <w:bCs/>
        </w:rPr>
        <w:t>Article VII—Duties of Officers</w:t>
      </w:r>
    </w:p>
    <w:p w:rsidR="00E15CFA" w:rsidRPr="004A1DD2" w:rsidRDefault="00E15CFA">
      <w:pPr>
        <w:tabs>
          <w:tab w:val="left" w:pos="720"/>
          <w:tab w:val="left" w:pos="1440"/>
          <w:tab w:val="left" w:pos="2160"/>
        </w:tabs>
        <w:rPr>
          <w:b/>
          <w:bCs/>
          <w:smallCaps/>
        </w:rPr>
      </w:pPr>
    </w:p>
    <w:p w:rsidR="009B419D" w:rsidRPr="004A1DD2" w:rsidRDefault="009B419D">
      <w:pPr>
        <w:tabs>
          <w:tab w:val="left" w:pos="720"/>
          <w:tab w:val="left" w:pos="1440"/>
          <w:tab w:val="left" w:pos="2160"/>
        </w:tabs>
      </w:pPr>
      <w:proofErr w:type="gramStart"/>
      <w:r w:rsidRPr="004A1DD2">
        <w:rPr>
          <w:b/>
        </w:rPr>
        <w:t>Section 1.</w:t>
      </w:r>
      <w:proofErr w:type="gramEnd"/>
      <w:r w:rsidRPr="004A1DD2">
        <w:t xml:space="preserve">  The president shall</w:t>
      </w:r>
    </w:p>
    <w:p w:rsidR="000B5F4C" w:rsidRPr="004A1DD2" w:rsidRDefault="000B5F4C">
      <w:pPr>
        <w:tabs>
          <w:tab w:val="left" w:pos="720"/>
          <w:tab w:val="left" w:pos="1440"/>
          <w:tab w:val="left" w:pos="2160"/>
        </w:tabs>
      </w:pPr>
    </w:p>
    <w:p w:rsidR="009B419D" w:rsidRPr="004A1DD2" w:rsidRDefault="009B419D">
      <w:pPr>
        <w:numPr>
          <w:ilvl w:val="0"/>
          <w:numId w:val="5"/>
        </w:numPr>
        <w:tabs>
          <w:tab w:val="left" w:pos="720"/>
          <w:tab w:val="left" w:pos="1440"/>
          <w:tab w:val="left" w:pos="2160"/>
        </w:tabs>
      </w:pPr>
      <w:r w:rsidRPr="004A1DD2">
        <w:lastRenderedPageBreak/>
        <w:t>Preside at all meetings of this local PTA;</w:t>
      </w:r>
    </w:p>
    <w:p w:rsidR="008F4BCA" w:rsidRPr="004A1DD2" w:rsidRDefault="008F4BCA" w:rsidP="008F4BCA">
      <w:pPr>
        <w:tabs>
          <w:tab w:val="left" w:pos="720"/>
          <w:tab w:val="left" w:pos="1440"/>
          <w:tab w:val="left" w:pos="2160"/>
        </w:tabs>
        <w:ind w:left="360"/>
      </w:pPr>
    </w:p>
    <w:p w:rsidR="009B419D" w:rsidRPr="004A1DD2" w:rsidRDefault="009B419D">
      <w:pPr>
        <w:numPr>
          <w:ilvl w:val="0"/>
          <w:numId w:val="5"/>
        </w:numPr>
        <w:tabs>
          <w:tab w:val="left" w:pos="720"/>
          <w:tab w:val="left" w:pos="1440"/>
          <w:tab w:val="left" w:pos="2160"/>
        </w:tabs>
      </w:pPr>
      <w:r w:rsidRPr="004A1DD2">
        <w:t>Serve as an ex officio member of all committees except the nominating committee;</w:t>
      </w:r>
    </w:p>
    <w:p w:rsidR="008F4BCA" w:rsidRPr="004A1DD2" w:rsidRDefault="008F4BCA" w:rsidP="008F4BCA">
      <w:pPr>
        <w:tabs>
          <w:tab w:val="left" w:pos="720"/>
          <w:tab w:val="left" w:pos="1440"/>
          <w:tab w:val="left" w:pos="2160"/>
        </w:tabs>
      </w:pPr>
    </w:p>
    <w:p w:rsidR="009B419D" w:rsidRPr="004A1DD2" w:rsidRDefault="009B419D">
      <w:pPr>
        <w:numPr>
          <w:ilvl w:val="0"/>
          <w:numId w:val="5"/>
        </w:numPr>
        <w:tabs>
          <w:tab w:val="left" w:pos="720"/>
          <w:tab w:val="left" w:pos="1440"/>
          <w:tab w:val="left" w:pos="2160"/>
        </w:tabs>
      </w:pPr>
      <w:r w:rsidRPr="004A1DD2">
        <w:t>Coordinate the work of the officers and committees of this local PTA in order that the purposes may be promoted;</w:t>
      </w:r>
    </w:p>
    <w:p w:rsidR="008F4BCA" w:rsidRPr="004A1DD2" w:rsidRDefault="008F4BCA" w:rsidP="008F4BCA">
      <w:pPr>
        <w:tabs>
          <w:tab w:val="left" w:pos="720"/>
          <w:tab w:val="left" w:pos="1440"/>
          <w:tab w:val="left" w:pos="2160"/>
        </w:tabs>
        <w:ind w:left="360"/>
      </w:pPr>
    </w:p>
    <w:p w:rsidR="009B419D" w:rsidRPr="004A1DD2" w:rsidRDefault="009B419D">
      <w:pPr>
        <w:numPr>
          <w:ilvl w:val="0"/>
          <w:numId w:val="5"/>
        </w:numPr>
        <w:tabs>
          <w:tab w:val="left" w:pos="720"/>
          <w:tab w:val="left" w:pos="1440"/>
          <w:tab w:val="left" w:pos="2160"/>
        </w:tabs>
      </w:pPr>
      <w:r w:rsidRPr="004A1DD2">
        <w:t>Perform such other duties as may be provided for by these bylaws, prescribed by the parliamentary authority, or directed by the executive committee.</w:t>
      </w:r>
    </w:p>
    <w:p w:rsidR="008D0AFE" w:rsidRPr="004A1DD2" w:rsidRDefault="008D0AFE" w:rsidP="008D0AFE">
      <w:pPr>
        <w:tabs>
          <w:tab w:val="left" w:pos="720"/>
          <w:tab w:val="left" w:pos="1440"/>
          <w:tab w:val="left" w:pos="2160"/>
        </w:tabs>
      </w:pPr>
    </w:p>
    <w:p w:rsidR="008D0AFE" w:rsidRPr="004A1DD2" w:rsidRDefault="008D0AFE">
      <w:pPr>
        <w:numPr>
          <w:ilvl w:val="0"/>
          <w:numId w:val="5"/>
        </w:numPr>
        <w:tabs>
          <w:tab w:val="left" w:pos="720"/>
          <w:tab w:val="left" w:pos="1440"/>
          <w:tab w:val="left" w:pos="2160"/>
        </w:tabs>
      </w:pPr>
      <w:r w:rsidRPr="004A1DD2">
        <w:t>Attend DPTA board of managers’ meetings.</w:t>
      </w:r>
    </w:p>
    <w:p w:rsidR="00E15CFA" w:rsidRPr="004A1DD2" w:rsidRDefault="00E15CFA" w:rsidP="00E15CFA">
      <w:pPr>
        <w:tabs>
          <w:tab w:val="left" w:pos="720"/>
          <w:tab w:val="left" w:pos="1440"/>
          <w:tab w:val="left" w:pos="2160"/>
        </w:tabs>
        <w:ind w:left="360"/>
      </w:pPr>
    </w:p>
    <w:p w:rsidR="009B419D" w:rsidRPr="004A1DD2" w:rsidRDefault="009B419D">
      <w:pPr>
        <w:tabs>
          <w:tab w:val="left" w:pos="720"/>
          <w:tab w:val="left" w:pos="1440"/>
          <w:tab w:val="left" w:pos="2160"/>
        </w:tabs>
      </w:pPr>
      <w:proofErr w:type="gramStart"/>
      <w:r w:rsidRPr="004A1DD2">
        <w:rPr>
          <w:b/>
        </w:rPr>
        <w:t>Section 2.</w:t>
      </w:r>
      <w:proofErr w:type="gramEnd"/>
      <w:r w:rsidRPr="004A1DD2">
        <w:t xml:space="preserve">  The </w:t>
      </w:r>
      <w:r w:rsidR="001C4DCF" w:rsidRPr="004A1DD2">
        <w:t>1</w:t>
      </w:r>
      <w:r w:rsidR="001C4DCF" w:rsidRPr="004A1DD2">
        <w:rPr>
          <w:vertAlign w:val="superscript"/>
        </w:rPr>
        <w:t>st</w:t>
      </w:r>
      <w:r w:rsidR="001C4DCF" w:rsidRPr="004A1DD2">
        <w:t>/2</w:t>
      </w:r>
      <w:r w:rsidR="001C4DCF" w:rsidRPr="004A1DD2">
        <w:rPr>
          <w:vertAlign w:val="superscript"/>
        </w:rPr>
        <w:t>nd</w:t>
      </w:r>
      <w:r w:rsidR="001C4DCF" w:rsidRPr="004A1DD2">
        <w:t xml:space="preserve"> Vice President</w:t>
      </w:r>
      <w:r w:rsidRPr="004A1DD2">
        <w:t>(s) shall</w:t>
      </w:r>
    </w:p>
    <w:p w:rsidR="000B5F4C" w:rsidRPr="004A1DD2" w:rsidRDefault="000B5F4C">
      <w:pPr>
        <w:tabs>
          <w:tab w:val="left" w:pos="720"/>
          <w:tab w:val="left" w:pos="1440"/>
          <w:tab w:val="left" w:pos="2160"/>
        </w:tabs>
      </w:pPr>
    </w:p>
    <w:p w:rsidR="009B419D" w:rsidRPr="004A1DD2" w:rsidRDefault="009B419D">
      <w:pPr>
        <w:numPr>
          <w:ilvl w:val="0"/>
          <w:numId w:val="6"/>
        </w:numPr>
        <w:tabs>
          <w:tab w:val="left" w:pos="720"/>
          <w:tab w:val="left" w:pos="1440"/>
          <w:tab w:val="left" w:pos="2160"/>
        </w:tabs>
      </w:pPr>
      <w:r w:rsidRPr="004A1DD2">
        <w:t>Act as aide(s) to the president;</w:t>
      </w:r>
    </w:p>
    <w:p w:rsidR="008F4BCA" w:rsidRPr="004A1DD2" w:rsidRDefault="008F4BCA" w:rsidP="008F4BCA">
      <w:pPr>
        <w:tabs>
          <w:tab w:val="left" w:pos="720"/>
          <w:tab w:val="left" w:pos="1440"/>
          <w:tab w:val="left" w:pos="2160"/>
        </w:tabs>
        <w:ind w:left="360"/>
      </w:pPr>
    </w:p>
    <w:p w:rsidR="009B419D" w:rsidRPr="004A1DD2" w:rsidRDefault="009B419D">
      <w:pPr>
        <w:numPr>
          <w:ilvl w:val="0"/>
          <w:numId w:val="6"/>
        </w:numPr>
        <w:tabs>
          <w:tab w:val="left" w:pos="720"/>
          <w:tab w:val="left" w:pos="1440"/>
          <w:tab w:val="left" w:pos="2160"/>
        </w:tabs>
      </w:pPr>
      <w:r w:rsidRPr="004A1DD2">
        <w:t>In their designated order perform the duties of the president in the president’s absence or inability to serve;</w:t>
      </w:r>
    </w:p>
    <w:p w:rsidR="008F4BCA" w:rsidRPr="004A1DD2" w:rsidRDefault="008F4BCA" w:rsidP="008F4BCA">
      <w:pPr>
        <w:tabs>
          <w:tab w:val="left" w:pos="720"/>
          <w:tab w:val="left" w:pos="1440"/>
          <w:tab w:val="left" w:pos="2160"/>
        </w:tabs>
        <w:ind w:left="360"/>
      </w:pPr>
    </w:p>
    <w:p w:rsidR="009B419D" w:rsidRPr="004A1DD2" w:rsidRDefault="009B419D">
      <w:pPr>
        <w:numPr>
          <w:ilvl w:val="0"/>
          <w:numId w:val="6"/>
        </w:numPr>
        <w:tabs>
          <w:tab w:val="left" w:pos="720"/>
          <w:tab w:val="left" w:pos="1440"/>
          <w:tab w:val="left" w:pos="2160"/>
        </w:tabs>
      </w:pPr>
      <w:r w:rsidRPr="004A1DD2">
        <w:t>Perform such other duties as may be provided for by these bylaws, prescribed by the parliamentary authority, or directed by the president, or the executive committee.</w:t>
      </w:r>
    </w:p>
    <w:p w:rsidR="009B419D" w:rsidRPr="004A1DD2" w:rsidRDefault="009B419D">
      <w:pPr>
        <w:tabs>
          <w:tab w:val="left" w:pos="720"/>
          <w:tab w:val="left" w:pos="1440"/>
          <w:tab w:val="left" w:pos="2160"/>
        </w:tabs>
        <w:rPr>
          <w:b/>
        </w:rPr>
      </w:pPr>
    </w:p>
    <w:p w:rsidR="009B419D" w:rsidRPr="004A1DD2" w:rsidRDefault="009B419D">
      <w:pPr>
        <w:tabs>
          <w:tab w:val="left" w:pos="720"/>
          <w:tab w:val="left" w:pos="1440"/>
          <w:tab w:val="left" w:pos="2160"/>
        </w:tabs>
      </w:pPr>
      <w:proofErr w:type="gramStart"/>
      <w:r w:rsidRPr="004A1DD2">
        <w:rPr>
          <w:b/>
        </w:rPr>
        <w:t>Section 3.</w:t>
      </w:r>
      <w:proofErr w:type="gramEnd"/>
      <w:r w:rsidRPr="004A1DD2">
        <w:t xml:space="preserve">  The secretary shall</w:t>
      </w:r>
    </w:p>
    <w:p w:rsidR="000B5F4C" w:rsidRPr="004A1DD2" w:rsidRDefault="000B5F4C">
      <w:pPr>
        <w:tabs>
          <w:tab w:val="left" w:pos="720"/>
          <w:tab w:val="left" w:pos="1440"/>
          <w:tab w:val="left" w:pos="2160"/>
        </w:tabs>
      </w:pPr>
    </w:p>
    <w:p w:rsidR="009B419D" w:rsidRPr="004A1DD2" w:rsidRDefault="009B419D">
      <w:pPr>
        <w:numPr>
          <w:ilvl w:val="0"/>
          <w:numId w:val="7"/>
        </w:numPr>
        <w:tabs>
          <w:tab w:val="left" w:pos="720"/>
          <w:tab w:val="left" w:pos="1440"/>
          <w:tab w:val="left" w:pos="2160"/>
        </w:tabs>
      </w:pPr>
      <w:r w:rsidRPr="004A1DD2">
        <w:t xml:space="preserve">Record the minutes of all meetings of the </w:t>
      </w:r>
      <w:r w:rsidR="002C14B7" w:rsidRPr="004A1DD2">
        <w:rPr>
          <w:color w:val="0000FF"/>
        </w:rPr>
        <w:t>[name]</w:t>
      </w:r>
      <w:r w:rsidR="00F12906" w:rsidRPr="004A1DD2">
        <w:rPr>
          <w:color w:val="0000FF"/>
        </w:rPr>
        <w:t xml:space="preserve"> </w:t>
      </w:r>
      <w:r w:rsidRPr="004A1DD2">
        <w:t xml:space="preserve">PTA; </w:t>
      </w:r>
    </w:p>
    <w:p w:rsidR="008F4BCA" w:rsidRPr="004A1DD2" w:rsidRDefault="008F4BCA" w:rsidP="008F4BCA">
      <w:pPr>
        <w:tabs>
          <w:tab w:val="left" w:pos="720"/>
          <w:tab w:val="left" w:pos="1440"/>
          <w:tab w:val="left" w:pos="2160"/>
        </w:tabs>
        <w:ind w:left="360"/>
      </w:pPr>
    </w:p>
    <w:p w:rsidR="009B419D" w:rsidRPr="004A1DD2" w:rsidRDefault="009B419D">
      <w:pPr>
        <w:numPr>
          <w:ilvl w:val="0"/>
          <w:numId w:val="7"/>
        </w:numPr>
        <w:tabs>
          <w:tab w:val="left" w:pos="720"/>
          <w:tab w:val="left" w:pos="1440"/>
          <w:tab w:val="left" w:pos="2160"/>
        </w:tabs>
      </w:pPr>
      <w:r w:rsidRPr="004A1DD2">
        <w:t>Be prepared to read the records of any previous meetings;</w:t>
      </w:r>
    </w:p>
    <w:p w:rsidR="008F4BCA" w:rsidRPr="004A1DD2" w:rsidRDefault="008F4BCA" w:rsidP="008F4BCA">
      <w:pPr>
        <w:tabs>
          <w:tab w:val="left" w:pos="720"/>
          <w:tab w:val="left" w:pos="1440"/>
          <w:tab w:val="left" w:pos="2160"/>
        </w:tabs>
      </w:pPr>
    </w:p>
    <w:p w:rsidR="009B419D" w:rsidRPr="004A1DD2" w:rsidRDefault="009B419D">
      <w:pPr>
        <w:numPr>
          <w:ilvl w:val="0"/>
          <w:numId w:val="7"/>
        </w:numPr>
        <w:tabs>
          <w:tab w:val="left" w:pos="720"/>
          <w:tab w:val="left" w:pos="1440"/>
          <w:tab w:val="left" w:pos="2160"/>
        </w:tabs>
      </w:pPr>
      <w:r w:rsidRPr="004A1DD2">
        <w:t>File all records;</w:t>
      </w:r>
    </w:p>
    <w:p w:rsidR="008F4BCA" w:rsidRPr="004A1DD2" w:rsidRDefault="008F4BCA" w:rsidP="008F4BCA">
      <w:pPr>
        <w:tabs>
          <w:tab w:val="left" w:pos="720"/>
          <w:tab w:val="left" w:pos="1440"/>
          <w:tab w:val="left" w:pos="2160"/>
        </w:tabs>
      </w:pPr>
    </w:p>
    <w:p w:rsidR="009B419D" w:rsidRPr="004A1DD2" w:rsidRDefault="009B419D">
      <w:pPr>
        <w:numPr>
          <w:ilvl w:val="0"/>
          <w:numId w:val="7"/>
        </w:numPr>
        <w:tabs>
          <w:tab w:val="left" w:pos="720"/>
          <w:tab w:val="left" w:pos="1440"/>
          <w:tab w:val="left" w:pos="2160"/>
        </w:tabs>
      </w:pPr>
      <w:r w:rsidRPr="004A1DD2">
        <w:t>Have a current copy of the bylaws;</w:t>
      </w:r>
    </w:p>
    <w:p w:rsidR="008F4BCA" w:rsidRPr="004A1DD2" w:rsidRDefault="008F4BCA" w:rsidP="008F4BCA">
      <w:pPr>
        <w:tabs>
          <w:tab w:val="left" w:pos="720"/>
          <w:tab w:val="left" w:pos="1440"/>
          <w:tab w:val="left" w:pos="2160"/>
        </w:tabs>
      </w:pPr>
    </w:p>
    <w:p w:rsidR="009B419D" w:rsidRPr="004A1DD2" w:rsidRDefault="009B419D">
      <w:pPr>
        <w:numPr>
          <w:ilvl w:val="0"/>
          <w:numId w:val="7"/>
        </w:numPr>
        <w:tabs>
          <w:tab w:val="left" w:pos="720"/>
          <w:tab w:val="left" w:pos="1440"/>
          <w:tab w:val="left" w:pos="2160"/>
        </w:tabs>
      </w:pPr>
      <w:r w:rsidRPr="004A1DD2">
        <w:t>Maintain a membership list;</w:t>
      </w:r>
    </w:p>
    <w:p w:rsidR="008F4BCA" w:rsidRPr="004A1DD2" w:rsidRDefault="008F4BCA" w:rsidP="008F4BCA">
      <w:pPr>
        <w:tabs>
          <w:tab w:val="left" w:pos="720"/>
          <w:tab w:val="left" w:pos="1440"/>
          <w:tab w:val="left" w:pos="2160"/>
        </w:tabs>
      </w:pPr>
    </w:p>
    <w:p w:rsidR="009B419D" w:rsidRPr="004A1DD2" w:rsidRDefault="009B419D">
      <w:pPr>
        <w:numPr>
          <w:ilvl w:val="0"/>
          <w:numId w:val="7"/>
        </w:numPr>
        <w:tabs>
          <w:tab w:val="left" w:pos="720"/>
          <w:tab w:val="left" w:pos="1440"/>
          <w:tab w:val="left" w:pos="2160"/>
        </w:tabs>
      </w:pPr>
      <w:r w:rsidRPr="004A1DD2">
        <w:t>Perform such other duties as may be provided for by these bylaws, prescribed by the parliamentary authority</w:t>
      </w:r>
      <w:r w:rsidR="00143A8C" w:rsidRPr="004A1DD2">
        <w:t xml:space="preserve">, or directed by the president, </w:t>
      </w:r>
      <w:r w:rsidRPr="004A1DD2">
        <w:t>or the executive committee.</w:t>
      </w:r>
    </w:p>
    <w:p w:rsidR="00833C2C" w:rsidRPr="004A1DD2" w:rsidRDefault="00833C2C" w:rsidP="00833C2C">
      <w:pPr>
        <w:tabs>
          <w:tab w:val="left" w:pos="720"/>
          <w:tab w:val="left" w:pos="1440"/>
          <w:tab w:val="left" w:pos="2160"/>
        </w:tabs>
        <w:ind w:left="360"/>
      </w:pPr>
    </w:p>
    <w:p w:rsidR="008D0AFE" w:rsidRPr="004A1DD2" w:rsidRDefault="008D0AFE" w:rsidP="008D0AFE">
      <w:proofErr w:type="gramStart"/>
      <w:r w:rsidRPr="004A1DD2">
        <w:rPr>
          <w:b/>
          <w:bCs/>
        </w:rPr>
        <w:t xml:space="preserve">Section </w:t>
      </w:r>
      <w:r w:rsidR="00CB69FA" w:rsidRPr="004A1DD2">
        <w:rPr>
          <w:b/>
          <w:bCs/>
        </w:rPr>
        <w:t>4</w:t>
      </w:r>
      <w:r w:rsidRPr="004A1DD2">
        <w:rPr>
          <w:b/>
          <w:bCs/>
        </w:rPr>
        <w:t>.</w:t>
      </w:r>
      <w:proofErr w:type="gramEnd"/>
      <w:r w:rsidRPr="004A1DD2">
        <w:t xml:space="preserve">  The treasurer shall:</w:t>
      </w:r>
    </w:p>
    <w:p w:rsidR="008D0AFE" w:rsidRPr="004A1DD2" w:rsidRDefault="008D0AFE" w:rsidP="008D0AFE"/>
    <w:p w:rsidR="008D0AFE" w:rsidRPr="004A1DD2" w:rsidRDefault="008D0AFE" w:rsidP="008D0AFE">
      <w:pPr>
        <w:pStyle w:val="ListParagraph"/>
        <w:numPr>
          <w:ilvl w:val="0"/>
          <w:numId w:val="24"/>
        </w:numPr>
        <w:jc w:val="both"/>
        <w:rPr>
          <w:rFonts w:ascii="Times New Roman" w:hAnsi="Times New Roman"/>
          <w:sz w:val="24"/>
        </w:rPr>
      </w:pPr>
      <w:r w:rsidRPr="004A1DD2">
        <w:rPr>
          <w:rFonts w:ascii="Times New Roman" w:hAnsi="Times New Roman"/>
          <w:sz w:val="24"/>
        </w:rPr>
        <w:t xml:space="preserve">Collect all monies and deposit in the PTA bank account.  Record deposit slip with applicable committee chair signature on deposit slip. In absence of the treasurer, the president or vice president may collect and deposit monies. </w:t>
      </w:r>
    </w:p>
    <w:p w:rsidR="008D0AFE" w:rsidRPr="004A1DD2" w:rsidRDefault="008D0AFE" w:rsidP="008D0AFE">
      <w:pPr>
        <w:pStyle w:val="ListParagraph"/>
        <w:numPr>
          <w:ilvl w:val="0"/>
          <w:numId w:val="24"/>
        </w:numPr>
        <w:jc w:val="both"/>
        <w:rPr>
          <w:rFonts w:ascii="Times New Roman" w:hAnsi="Times New Roman"/>
          <w:sz w:val="24"/>
        </w:rPr>
      </w:pPr>
      <w:r w:rsidRPr="004A1DD2">
        <w:rPr>
          <w:rFonts w:ascii="Times New Roman" w:hAnsi="Times New Roman"/>
          <w:sz w:val="24"/>
        </w:rPr>
        <w:t>Have checks and vouchers signed by two people; the treasurer and one other Executive Board member (the president if possible).</w:t>
      </w:r>
    </w:p>
    <w:p w:rsidR="008D0AFE" w:rsidRPr="004A1DD2" w:rsidRDefault="008D0AFE" w:rsidP="008D0AFE">
      <w:pPr>
        <w:pStyle w:val="ListParagraph"/>
        <w:numPr>
          <w:ilvl w:val="0"/>
          <w:numId w:val="24"/>
        </w:numPr>
        <w:jc w:val="both"/>
        <w:rPr>
          <w:rFonts w:ascii="Times New Roman" w:hAnsi="Times New Roman"/>
          <w:sz w:val="24"/>
        </w:rPr>
      </w:pPr>
      <w:r w:rsidRPr="004A1DD2">
        <w:rPr>
          <w:rFonts w:ascii="Times New Roman" w:hAnsi="Times New Roman"/>
          <w:sz w:val="24"/>
        </w:rPr>
        <w:t xml:space="preserve">Prepare monthly treasurers report and bank reconciliations.   </w:t>
      </w:r>
    </w:p>
    <w:p w:rsidR="008D0AFE" w:rsidRPr="004A1DD2" w:rsidRDefault="008D0AFE" w:rsidP="008D0AFE">
      <w:pPr>
        <w:pStyle w:val="ListParagraph"/>
        <w:numPr>
          <w:ilvl w:val="0"/>
          <w:numId w:val="24"/>
        </w:numPr>
        <w:jc w:val="both"/>
        <w:rPr>
          <w:rFonts w:ascii="Times New Roman" w:hAnsi="Times New Roman"/>
          <w:sz w:val="24"/>
        </w:rPr>
      </w:pPr>
      <w:r w:rsidRPr="004A1DD2">
        <w:rPr>
          <w:rFonts w:ascii="Times New Roman" w:hAnsi="Times New Roman"/>
          <w:sz w:val="24"/>
        </w:rPr>
        <w:lastRenderedPageBreak/>
        <w:t>Present the monthly treasurers report and bank reconciliations to the Executive Board and at general membership meetings.</w:t>
      </w:r>
    </w:p>
    <w:p w:rsidR="008D0AFE" w:rsidRPr="004A1DD2" w:rsidRDefault="008D0AFE" w:rsidP="008D0AFE">
      <w:pPr>
        <w:pStyle w:val="ListParagraph"/>
        <w:numPr>
          <w:ilvl w:val="0"/>
          <w:numId w:val="24"/>
        </w:numPr>
        <w:jc w:val="both"/>
        <w:rPr>
          <w:rFonts w:ascii="Times New Roman" w:hAnsi="Times New Roman"/>
          <w:sz w:val="24"/>
        </w:rPr>
      </w:pPr>
      <w:r w:rsidRPr="004A1DD2">
        <w:rPr>
          <w:rFonts w:ascii="Times New Roman" w:hAnsi="Times New Roman"/>
          <w:sz w:val="24"/>
        </w:rPr>
        <w:t>Keep accurate records of all receipts which are to be kept in a binder as they are property of the PTA. This binder should be available for inspection/review by any Executive Board member at anytime.   This binder must also be passed onto newly elected treasurer.</w:t>
      </w:r>
    </w:p>
    <w:p w:rsidR="008D0AFE" w:rsidRPr="004A1DD2" w:rsidRDefault="008D0AFE" w:rsidP="008D0AFE">
      <w:pPr>
        <w:pStyle w:val="ListParagraph"/>
        <w:numPr>
          <w:ilvl w:val="0"/>
          <w:numId w:val="24"/>
        </w:numPr>
        <w:spacing w:after="0"/>
        <w:jc w:val="both"/>
        <w:rPr>
          <w:rFonts w:ascii="Times New Roman" w:hAnsi="Times New Roman"/>
          <w:sz w:val="24"/>
        </w:rPr>
      </w:pPr>
      <w:r w:rsidRPr="004A1DD2">
        <w:rPr>
          <w:rFonts w:ascii="Times New Roman" w:hAnsi="Times New Roman"/>
          <w:sz w:val="24"/>
        </w:rPr>
        <w:t xml:space="preserve">Submit the books annually for an audit an auditing committee selected by the Executive Board or a licensed professional </w:t>
      </w:r>
      <w:r w:rsidR="000744CD" w:rsidRPr="004A1DD2">
        <w:rPr>
          <w:rFonts w:ascii="Times New Roman" w:hAnsi="Times New Roman"/>
          <w:sz w:val="24"/>
        </w:rPr>
        <w:t>by July 31.</w:t>
      </w:r>
    </w:p>
    <w:p w:rsidR="008D0AFE" w:rsidRPr="004A1DD2" w:rsidRDefault="008D0AFE" w:rsidP="008D0AFE"/>
    <w:p w:rsidR="008D0AFE" w:rsidRPr="004A1DD2" w:rsidRDefault="008D0AFE" w:rsidP="008D0AFE">
      <w:pPr>
        <w:pStyle w:val="ListParagraph"/>
        <w:numPr>
          <w:ilvl w:val="0"/>
          <w:numId w:val="24"/>
        </w:numPr>
        <w:jc w:val="both"/>
        <w:rPr>
          <w:rFonts w:ascii="Times New Roman" w:hAnsi="Times New Roman"/>
          <w:sz w:val="24"/>
        </w:rPr>
      </w:pPr>
      <w:r w:rsidRPr="004A1DD2">
        <w:rPr>
          <w:rFonts w:ascii="Times New Roman" w:hAnsi="Times New Roman"/>
          <w:sz w:val="24"/>
        </w:rPr>
        <w:t>Report the findings of the annual audit to the Executive Board and general membership.</w:t>
      </w:r>
    </w:p>
    <w:p w:rsidR="008D0AFE" w:rsidRPr="004A1DD2" w:rsidRDefault="008D0AFE" w:rsidP="008D0AFE">
      <w:pPr>
        <w:pStyle w:val="ListParagraph"/>
        <w:numPr>
          <w:ilvl w:val="0"/>
          <w:numId w:val="24"/>
        </w:numPr>
        <w:jc w:val="both"/>
        <w:rPr>
          <w:rFonts w:ascii="Times New Roman" w:hAnsi="Times New Roman"/>
          <w:sz w:val="24"/>
        </w:rPr>
      </w:pPr>
      <w:r w:rsidRPr="004A1DD2">
        <w:rPr>
          <w:rFonts w:ascii="Times New Roman" w:hAnsi="Times New Roman"/>
          <w:sz w:val="24"/>
        </w:rPr>
        <w:t>Maintain continuous and direct communication with the President and Executive Board regarding the finances of this local PTA.</w:t>
      </w:r>
    </w:p>
    <w:p w:rsidR="008D0AFE" w:rsidRPr="004A1DD2" w:rsidRDefault="008D0AFE" w:rsidP="008D0AFE">
      <w:pPr>
        <w:pStyle w:val="ListParagraph"/>
        <w:numPr>
          <w:ilvl w:val="0"/>
          <w:numId w:val="24"/>
        </w:numPr>
        <w:jc w:val="both"/>
        <w:rPr>
          <w:rFonts w:ascii="Times New Roman" w:hAnsi="Times New Roman"/>
          <w:sz w:val="24"/>
        </w:rPr>
      </w:pPr>
      <w:r w:rsidRPr="004A1DD2">
        <w:rPr>
          <w:rFonts w:ascii="Times New Roman" w:hAnsi="Times New Roman"/>
          <w:sz w:val="24"/>
        </w:rPr>
        <w:t>Working with the President, be responsible for completing and forwarding all required tax forms and insurance forms to appropriate agencies.</w:t>
      </w:r>
    </w:p>
    <w:p w:rsidR="008D0AFE" w:rsidRPr="004A1DD2" w:rsidRDefault="008D0AFE" w:rsidP="008D0AFE">
      <w:pPr>
        <w:pStyle w:val="ListParagraph"/>
        <w:numPr>
          <w:ilvl w:val="0"/>
          <w:numId w:val="24"/>
        </w:numPr>
        <w:jc w:val="both"/>
        <w:rPr>
          <w:rFonts w:ascii="Times New Roman" w:hAnsi="Times New Roman"/>
          <w:sz w:val="24"/>
        </w:rPr>
      </w:pPr>
      <w:r w:rsidRPr="004A1DD2">
        <w:rPr>
          <w:rFonts w:ascii="Times New Roman" w:hAnsi="Times New Roman"/>
          <w:sz w:val="24"/>
        </w:rPr>
        <w:t>Perform such other duties as may be provided by these by-laws, prescribed by the parliamentary authority, or directed by the President or the Executive Board.</w:t>
      </w:r>
    </w:p>
    <w:p w:rsidR="008D0AFE" w:rsidRPr="004A1DD2" w:rsidRDefault="008D0AFE" w:rsidP="008D0AFE">
      <w:pPr>
        <w:tabs>
          <w:tab w:val="left" w:pos="720"/>
          <w:tab w:val="left" w:pos="1440"/>
          <w:tab w:val="left" w:pos="2160"/>
        </w:tabs>
      </w:pPr>
    </w:p>
    <w:p w:rsidR="009B419D" w:rsidRPr="004A1DD2" w:rsidRDefault="009B419D">
      <w:pPr>
        <w:tabs>
          <w:tab w:val="left" w:pos="720"/>
          <w:tab w:val="left" w:pos="1440"/>
          <w:tab w:val="left" w:pos="2160"/>
        </w:tabs>
        <w:rPr>
          <w:b/>
          <w:bCs/>
        </w:rPr>
      </w:pPr>
      <w:r w:rsidRPr="004A1DD2">
        <w:rPr>
          <w:b/>
          <w:bCs/>
        </w:rPr>
        <w:t>Article VIII—</w:t>
      </w:r>
      <w:r w:rsidR="004326E0" w:rsidRPr="004A1DD2">
        <w:rPr>
          <w:b/>
          <w:bCs/>
        </w:rPr>
        <w:t>Executive C</w:t>
      </w:r>
      <w:r w:rsidR="00532FFA" w:rsidRPr="004A1DD2">
        <w:rPr>
          <w:b/>
          <w:bCs/>
        </w:rPr>
        <w:t>ommittee</w:t>
      </w:r>
    </w:p>
    <w:p w:rsidR="00833C2C" w:rsidRPr="004A1DD2" w:rsidRDefault="00833C2C">
      <w:pPr>
        <w:tabs>
          <w:tab w:val="left" w:pos="720"/>
          <w:tab w:val="left" w:pos="1440"/>
          <w:tab w:val="left" w:pos="2160"/>
        </w:tabs>
        <w:rPr>
          <w:b/>
          <w:bCs/>
          <w:smallCaps/>
        </w:rPr>
      </w:pPr>
    </w:p>
    <w:p w:rsidR="009B419D" w:rsidRPr="004A1DD2" w:rsidRDefault="009B419D">
      <w:pPr>
        <w:tabs>
          <w:tab w:val="left" w:pos="720"/>
          <w:tab w:val="left" w:pos="1440"/>
          <w:tab w:val="left" w:pos="2160"/>
        </w:tabs>
      </w:pPr>
      <w:proofErr w:type="gramStart"/>
      <w:r w:rsidRPr="004A1DD2">
        <w:rPr>
          <w:b/>
        </w:rPr>
        <w:t>Section 1.</w:t>
      </w:r>
      <w:proofErr w:type="gramEnd"/>
      <w:r w:rsidRPr="004A1DD2">
        <w:t xml:space="preserve">  The affairs of the </w:t>
      </w:r>
      <w:r w:rsidR="002C14B7" w:rsidRPr="004A1DD2">
        <w:rPr>
          <w:color w:val="0000FF"/>
        </w:rPr>
        <w:t>[name]</w:t>
      </w:r>
      <w:r w:rsidR="008D0AFE" w:rsidRPr="004A1DD2">
        <w:t xml:space="preserve"> </w:t>
      </w:r>
      <w:r w:rsidRPr="004A1DD2">
        <w:t xml:space="preserve">PTA shall be managed by the </w:t>
      </w:r>
      <w:r w:rsidR="00532FFA" w:rsidRPr="004A1DD2">
        <w:t>executive committee</w:t>
      </w:r>
      <w:r w:rsidRPr="004A1DD2">
        <w:t xml:space="preserve"> in the intervals between local PTA general membership meetings.</w:t>
      </w:r>
    </w:p>
    <w:p w:rsidR="000B5F4C" w:rsidRPr="004A1DD2" w:rsidRDefault="000B5F4C">
      <w:pPr>
        <w:tabs>
          <w:tab w:val="left" w:pos="720"/>
          <w:tab w:val="left" w:pos="1440"/>
          <w:tab w:val="left" w:pos="2160"/>
        </w:tabs>
      </w:pPr>
    </w:p>
    <w:p w:rsidR="009B419D" w:rsidRPr="004A1DD2" w:rsidRDefault="009B419D">
      <w:pPr>
        <w:tabs>
          <w:tab w:val="left" w:pos="720"/>
          <w:tab w:val="left" w:pos="1440"/>
          <w:tab w:val="left" w:pos="2160"/>
        </w:tabs>
      </w:pPr>
      <w:proofErr w:type="gramStart"/>
      <w:r w:rsidRPr="004A1DD2">
        <w:rPr>
          <w:b/>
        </w:rPr>
        <w:t>Section 2.</w:t>
      </w:r>
      <w:proofErr w:type="gramEnd"/>
      <w:r w:rsidRPr="004A1DD2">
        <w:t xml:space="preserve">  Each </w:t>
      </w:r>
      <w:r w:rsidR="00B52B24" w:rsidRPr="004A1DD2">
        <w:t>executive committee</w:t>
      </w:r>
      <w:r w:rsidRPr="004A1DD2">
        <w:t xml:space="preserve"> member shall be a member of this local PTA.</w:t>
      </w:r>
    </w:p>
    <w:p w:rsidR="00833C2C" w:rsidRPr="004A1DD2" w:rsidRDefault="00833C2C">
      <w:pPr>
        <w:tabs>
          <w:tab w:val="left" w:pos="720"/>
          <w:tab w:val="left" w:pos="1440"/>
          <w:tab w:val="left" w:pos="2160"/>
        </w:tabs>
      </w:pPr>
    </w:p>
    <w:p w:rsidR="009B419D" w:rsidRPr="004A1DD2" w:rsidRDefault="009B419D">
      <w:pPr>
        <w:tabs>
          <w:tab w:val="left" w:pos="720"/>
          <w:tab w:val="left" w:pos="1440"/>
          <w:tab w:val="left" w:pos="2160"/>
        </w:tabs>
      </w:pPr>
      <w:proofErr w:type="gramStart"/>
      <w:r w:rsidRPr="004A1DD2">
        <w:rPr>
          <w:b/>
        </w:rPr>
        <w:t>Section 3</w:t>
      </w:r>
      <w:r w:rsidRPr="004A1DD2">
        <w:t>.</w:t>
      </w:r>
      <w:proofErr w:type="gramEnd"/>
      <w:r w:rsidRPr="004A1DD2">
        <w:t xml:space="preserve"> The members of the </w:t>
      </w:r>
      <w:r w:rsidR="00A80AAC" w:rsidRPr="004A1DD2">
        <w:t>executive committee</w:t>
      </w:r>
      <w:r w:rsidRPr="004A1DD2">
        <w:t xml:space="preserve"> shall be</w:t>
      </w:r>
    </w:p>
    <w:p w:rsidR="00833C2C" w:rsidRPr="004A1DD2" w:rsidRDefault="00833C2C">
      <w:pPr>
        <w:tabs>
          <w:tab w:val="left" w:pos="720"/>
          <w:tab w:val="left" w:pos="1440"/>
          <w:tab w:val="left" w:pos="2160"/>
        </w:tabs>
      </w:pPr>
    </w:p>
    <w:p w:rsidR="009B419D" w:rsidRPr="004A1DD2" w:rsidRDefault="009B419D">
      <w:pPr>
        <w:numPr>
          <w:ilvl w:val="0"/>
          <w:numId w:val="9"/>
        </w:numPr>
        <w:tabs>
          <w:tab w:val="left" w:pos="720"/>
          <w:tab w:val="left" w:pos="1440"/>
          <w:tab w:val="left" w:pos="2160"/>
        </w:tabs>
      </w:pPr>
      <w:r w:rsidRPr="004A1DD2">
        <w:t>elected officers;</w:t>
      </w:r>
    </w:p>
    <w:p w:rsidR="008F4BCA" w:rsidRPr="004A1DD2" w:rsidRDefault="008F4BCA" w:rsidP="008F4BCA">
      <w:pPr>
        <w:tabs>
          <w:tab w:val="left" w:pos="720"/>
          <w:tab w:val="left" w:pos="1440"/>
          <w:tab w:val="left" w:pos="2160"/>
        </w:tabs>
        <w:ind w:left="360"/>
      </w:pPr>
    </w:p>
    <w:p w:rsidR="009B419D" w:rsidRPr="004A1DD2" w:rsidRDefault="009B419D">
      <w:pPr>
        <w:numPr>
          <w:ilvl w:val="0"/>
          <w:numId w:val="9"/>
        </w:numPr>
        <w:tabs>
          <w:tab w:val="left" w:pos="720"/>
          <w:tab w:val="left" w:pos="1440"/>
          <w:tab w:val="left" w:pos="2160"/>
        </w:tabs>
      </w:pPr>
      <w:proofErr w:type="gramStart"/>
      <w:r w:rsidRPr="004A1DD2">
        <w:t>standing</w:t>
      </w:r>
      <w:proofErr w:type="gramEnd"/>
      <w:r w:rsidRPr="004A1DD2">
        <w:t xml:space="preserve"> committee chairs, special committee chairs, teacher representatives, student representativ</w:t>
      </w:r>
      <w:r w:rsidR="000A4200" w:rsidRPr="004A1DD2">
        <w:t>es, principal or representative.</w:t>
      </w:r>
    </w:p>
    <w:p w:rsidR="008F4BCA" w:rsidRPr="004A1DD2" w:rsidRDefault="008F4BCA" w:rsidP="008F4BCA">
      <w:pPr>
        <w:tabs>
          <w:tab w:val="left" w:pos="720"/>
          <w:tab w:val="left" w:pos="1440"/>
          <w:tab w:val="left" w:pos="2160"/>
        </w:tabs>
      </w:pPr>
    </w:p>
    <w:p w:rsidR="009B419D" w:rsidRPr="004A1DD2" w:rsidRDefault="009B419D">
      <w:pPr>
        <w:numPr>
          <w:ilvl w:val="0"/>
          <w:numId w:val="9"/>
        </w:numPr>
        <w:tabs>
          <w:tab w:val="left" w:pos="720"/>
          <w:tab w:val="left" w:pos="1440"/>
          <w:tab w:val="left" w:pos="2160"/>
        </w:tabs>
      </w:pPr>
      <w:r w:rsidRPr="004A1DD2">
        <w:t>The president may appoint a parliamentarian, subject to approval of the executive committee of this local PTA.</w:t>
      </w:r>
    </w:p>
    <w:p w:rsidR="00833C2C" w:rsidRPr="004A1DD2" w:rsidRDefault="00833C2C" w:rsidP="00833C2C">
      <w:pPr>
        <w:tabs>
          <w:tab w:val="left" w:pos="720"/>
          <w:tab w:val="left" w:pos="1440"/>
          <w:tab w:val="left" w:pos="2160"/>
        </w:tabs>
        <w:ind w:left="360"/>
      </w:pPr>
    </w:p>
    <w:p w:rsidR="00AA139B" w:rsidRPr="004A1DD2" w:rsidRDefault="009B419D">
      <w:pPr>
        <w:tabs>
          <w:tab w:val="left" w:pos="720"/>
          <w:tab w:val="left" w:pos="1440"/>
          <w:tab w:val="left" w:pos="2160"/>
        </w:tabs>
      </w:pPr>
      <w:proofErr w:type="gramStart"/>
      <w:r w:rsidRPr="004A1DD2">
        <w:rPr>
          <w:b/>
        </w:rPr>
        <w:t>Section 4.</w:t>
      </w:r>
      <w:proofErr w:type="gramEnd"/>
      <w:r w:rsidRPr="004A1DD2">
        <w:rPr>
          <w:b/>
        </w:rPr>
        <w:t xml:space="preserve">  </w:t>
      </w:r>
      <w:r w:rsidRPr="004A1DD2">
        <w:t xml:space="preserve">Duties of the </w:t>
      </w:r>
      <w:r w:rsidR="00A80AAC" w:rsidRPr="004A1DD2">
        <w:t xml:space="preserve">executive committee </w:t>
      </w:r>
      <w:r w:rsidRPr="004A1DD2">
        <w:t>shall be to</w:t>
      </w:r>
    </w:p>
    <w:p w:rsidR="000B5F4C" w:rsidRPr="004A1DD2" w:rsidRDefault="000B5F4C">
      <w:pPr>
        <w:tabs>
          <w:tab w:val="left" w:pos="720"/>
          <w:tab w:val="left" w:pos="1440"/>
          <w:tab w:val="left" w:pos="2160"/>
        </w:tabs>
      </w:pPr>
    </w:p>
    <w:p w:rsidR="009B419D" w:rsidRPr="004A1DD2" w:rsidRDefault="009B419D">
      <w:pPr>
        <w:numPr>
          <w:ilvl w:val="0"/>
          <w:numId w:val="10"/>
        </w:numPr>
        <w:tabs>
          <w:tab w:val="left" w:pos="720"/>
          <w:tab w:val="left" w:pos="1440"/>
          <w:tab w:val="left" w:pos="2160"/>
        </w:tabs>
      </w:pPr>
      <w:r w:rsidRPr="004A1DD2">
        <w:t>Carry out such business as may be referred to it by the membership of the association;</w:t>
      </w:r>
    </w:p>
    <w:p w:rsidR="008F4BCA" w:rsidRPr="004A1DD2" w:rsidRDefault="008F4BCA" w:rsidP="008F4BCA">
      <w:pPr>
        <w:tabs>
          <w:tab w:val="left" w:pos="720"/>
          <w:tab w:val="left" w:pos="1440"/>
          <w:tab w:val="left" w:pos="2160"/>
        </w:tabs>
        <w:ind w:left="360"/>
      </w:pPr>
    </w:p>
    <w:p w:rsidR="00AA139B" w:rsidRPr="004A1DD2" w:rsidRDefault="00AA139B">
      <w:pPr>
        <w:numPr>
          <w:ilvl w:val="0"/>
          <w:numId w:val="10"/>
        </w:numPr>
        <w:tabs>
          <w:tab w:val="left" w:pos="720"/>
          <w:tab w:val="left" w:pos="1440"/>
          <w:tab w:val="left" w:pos="2160"/>
        </w:tabs>
      </w:pPr>
      <w:r w:rsidRPr="004A1DD2">
        <w:t>Appoint standing committee chairs</w:t>
      </w:r>
    </w:p>
    <w:p w:rsidR="008F4BCA" w:rsidRPr="004A1DD2" w:rsidRDefault="008F4BCA" w:rsidP="008F4BCA">
      <w:pPr>
        <w:tabs>
          <w:tab w:val="left" w:pos="720"/>
          <w:tab w:val="left" w:pos="1440"/>
          <w:tab w:val="left" w:pos="2160"/>
        </w:tabs>
      </w:pPr>
    </w:p>
    <w:p w:rsidR="00AA139B" w:rsidRPr="004A1DD2" w:rsidRDefault="00AA139B">
      <w:pPr>
        <w:numPr>
          <w:ilvl w:val="0"/>
          <w:numId w:val="10"/>
        </w:numPr>
        <w:tabs>
          <w:tab w:val="left" w:pos="720"/>
          <w:tab w:val="left" w:pos="1440"/>
          <w:tab w:val="left" w:pos="2160"/>
        </w:tabs>
      </w:pPr>
      <w:r w:rsidRPr="004A1DD2">
        <w:t>Approve the work of the committees</w:t>
      </w:r>
    </w:p>
    <w:p w:rsidR="008F4BCA" w:rsidRPr="004A1DD2" w:rsidRDefault="008F4BCA" w:rsidP="008F4BCA">
      <w:pPr>
        <w:tabs>
          <w:tab w:val="left" w:pos="720"/>
          <w:tab w:val="left" w:pos="1440"/>
          <w:tab w:val="left" w:pos="2160"/>
        </w:tabs>
      </w:pPr>
    </w:p>
    <w:p w:rsidR="009B419D" w:rsidRPr="004A1DD2" w:rsidRDefault="009B419D">
      <w:pPr>
        <w:numPr>
          <w:ilvl w:val="0"/>
          <w:numId w:val="10"/>
        </w:numPr>
        <w:tabs>
          <w:tab w:val="left" w:pos="720"/>
          <w:tab w:val="left" w:pos="1440"/>
          <w:tab w:val="left" w:pos="2160"/>
        </w:tabs>
      </w:pPr>
      <w:r w:rsidRPr="004A1DD2">
        <w:t>Create special committees;</w:t>
      </w:r>
    </w:p>
    <w:p w:rsidR="008F4BCA" w:rsidRPr="004A1DD2" w:rsidRDefault="008F4BCA" w:rsidP="008F4BCA">
      <w:pPr>
        <w:tabs>
          <w:tab w:val="left" w:pos="720"/>
          <w:tab w:val="left" w:pos="1440"/>
          <w:tab w:val="left" w:pos="2160"/>
        </w:tabs>
      </w:pPr>
    </w:p>
    <w:p w:rsidR="009B419D" w:rsidRPr="004A1DD2" w:rsidRDefault="009B419D">
      <w:pPr>
        <w:numPr>
          <w:ilvl w:val="0"/>
          <w:numId w:val="10"/>
        </w:numPr>
        <w:tabs>
          <w:tab w:val="left" w:pos="720"/>
          <w:tab w:val="left" w:pos="1440"/>
          <w:tab w:val="left" w:pos="2160"/>
        </w:tabs>
      </w:pPr>
      <w:r w:rsidRPr="004A1DD2">
        <w:lastRenderedPageBreak/>
        <w:t xml:space="preserve">Create a report </w:t>
      </w:r>
      <w:r w:rsidR="00E15CFA" w:rsidRPr="004A1DD2">
        <w:t>of</w:t>
      </w:r>
      <w:r w:rsidRPr="004A1DD2">
        <w:t xml:space="preserve"> the regular general membership meetings of this local PTA;</w:t>
      </w:r>
    </w:p>
    <w:p w:rsidR="008F4BCA" w:rsidRPr="004A1DD2" w:rsidRDefault="008F4BCA" w:rsidP="008F4BCA">
      <w:pPr>
        <w:tabs>
          <w:tab w:val="left" w:pos="720"/>
          <w:tab w:val="left" w:pos="1440"/>
          <w:tab w:val="left" w:pos="2160"/>
        </w:tabs>
      </w:pPr>
    </w:p>
    <w:p w:rsidR="009B419D" w:rsidRPr="004A1DD2" w:rsidRDefault="009B419D">
      <w:pPr>
        <w:numPr>
          <w:ilvl w:val="0"/>
          <w:numId w:val="10"/>
        </w:numPr>
        <w:tabs>
          <w:tab w:val="left" w:pos="720"/>
          <w:tab w:val="left" w:pos="1440"/>
          <w:tab w:val="left" w:pos="2160"/>
        </w:tabs>
      </w:pPr>
      <w:r w:rsidRPr="004A1DD2">
        <w:t>Select an auditor or an auditing committee to audit the treasurer’s accounts;</w:t>
      </w:r>
    </w:p>
    <w:p w:rsidR="008F4BCA" w:rsidRPr="004A1DD2" w:rsidRDefault="008F4BCA" w:rsidP="008F4BCA">
      <w:pPr>
        <w:tabs>
          <w:tab w:val="left" w:pos="720"/>
          <w:tab w:val="left" w:pos="1440"/>
          <w:tab w:val="left" w:pos="2160"/>
        </w:tabs>
      </w:pPr>
    </w:p>
    <w:p w:rsidR="009B419D" w:rsidRPr="004A1DD2" w:rsidRDefault="009B419D">
      <w:pPr>
        <w:numPr>
          <w:ilvl w:val="0"/>
          <w:numId w:val="10"/>
        </w:numPr>
        <w:tabs>
          <w:tab w:val="left" w:pos="720"/>
          <w:tab w:val="left" w:pos="1440"/>
          <w:tab w:val="left" w:pos="2160"/>
        </w:tabs>
      </w:pPr>
      <w:r w:rsidRPr="004A1DD2">
        <w:t>Prepare and submit an annual budget to this local PTA’s general membership for adoption;</w:t>
      </w:r>
    </w:p>
    <w:p w:rsidR="008F4BCA" w:rsidRPr="004A1DD2" w:rsidRDefault="008F4BCA" w:rsidP="008F4BCA">
      <w:pPr>
        <w:tabs>
          <w:tab w:val="left" w:pos="720"/>
          <w:tab w:val="left" w:pos="1440"/>
          <w:tab w:val="left" w:pos="2160"/>
        </w:tabs>
      </w:pPr>
    </w:p>
    <w:p w:rsidR="009B419D" w:rsidRPr="004A1DD2" w:rsidRDefault="009B419D" w:rsidP="00AA139B">
      <w:pPr>
        <w:numPr>
          <w:ilvl w:val="0"/>
          <w:numId w:val="10"/>
        </w:numPr>
        <w:tabs>
          <w:tab w:val="left" w:pos="720"/>
          <w:tab w:val="left" w:pos="1440"/>
          <w:tab w:val="left" w:pos="2160"/>
        </w:tabs>
      </w:pPr>
      <w:r w:rsidRPr="004A1DD2">
        <w:t>Approve payment of routine bills within the limits of the approved budget;</w:t>
      </w:r>
    </w:p>
    <w:p w:rsidR="008F4BCA" w:rsidRPr="004A1DD2" w:rsidRDefault="008F4BCA" w:rsidP="008F4BCA">
      <w:pPr>
        <w:tabs>
          <w:tab w:val="left" w:pos="720"/>
          <w:tab w:val="left" w:pos="1440"/>
          <w:tab w:val="left" w:pos="2160"/>
        </w:tabs>
      </w:pPr>
    </w:p>
    <w:p w:rsidR="009B419D" w:rsidRPr="004A1DD2" w:rsidRDefault="000A4200">
      <w:pPr>
        <w:numPr>
          <w:ilvl w:val="0"/>
          <w:numId w:val="10"/>
        </w:numPr>
        <w:tabs>
          <w:tab w:val="left" w:pos="720"/>
          <w:tab w:val="left" w:pos="1440"/>
          <w:tab w:val="left" w:pos="2160"/>
        </w:tabs>
      </w:pPr>
      <w:r w:rsidRPr="004A1DD2">
        <w:t>Oversee activities of established committees, any other business as it relates to PTA functions and processes.</w:t>
      </w:r>
    </w:p>
    <w:p w:rsidR="00833C2C" w:rsidRPr="004A1DD2" w:rsidRDefault="00833C2C" w:rsidP="00833C2C">
      <w:pPr>
        <w:tabs>
          <w:tab w:val="left" w:pos="720"/>
          <w:tab w:val="left" w:pos="1440"/>
          <w:tab w:val="left" w:pos="2160"/>
        </w:tabs>
        <w:ind w:left="360"/>
      </w:pPr>
    </w:p>
    <w:p w:rsidR="009B419D" w:rsidRPr="004A1DD2" w:rsidRDefault="009B419D">
      <w:pPr>
        <w:tabs>
          <w:tab w:val="left" w:pos="720"/>
          <w:tab w:val="left" w:pos="1440"/>
          <w:tab w:val="left" w:pos="2160"/>
        </w:tabs>
      </w:pPr>
      <w:proofErr w:type="gramStart"/>
      <w:r w:rsidRPr="004A1DD2">
        <w:rPr>
          <w:b/>
        </w:rPr>
        <w:t>Section 5.</w:t>
      </w:r>
      <w:proofErr w:type="gramEnd"/>
      <w:r w:rsidRPr="004A1DD2">
        <w:rPr>
          <w:b/>
        </w:rPr>
        <w:t xml:space="preserve">  </w:t>
      </w:r>
      <w:r w:rsidRPr="004A1DD2">
        <w:t xml:space="preserve">If any member of the </w:t>
      </w:r>
      <w:r w:rsidR="00532FFA" w:rsidRPr="004A1DD2">
        <w:t>executive committee</w:t>
      </w:r>
      <w:r w:rsidRPr="004A1DD2">
        <w:t xml:space="preserve"> shall at any time cease to meet the qualifications or fulfill the duties of the posit</w:t>
      </w:r>
      <w:r w:rsidR="00143A8C" w:rsidRPr="004A1DD2">
        <w:t>ion, that person may be removed</w:t>
      </w:r>
      <w:r w:rsidRPr="004A1DD2">
        <w:t xml:space="preserve"> by resolution adopted by </w:t>
      </w:r>
      <w:r w:rsidR="0063544F" w:rsidRPr="004A1DD2">
        <w:t xml:space="preserve">a majority vote of </w:t>
      </w:r>
      <w:r w:rsidRPr="004A1DD2">
        <w:t xml:space="preserve">the </w:t>
      </w:r>
      <w:r w:rsidR="00532FFA" w:rsidRPr="004A1DD2">
        <w:t>executive committee</w:t>
      </w:r>
      <w:r w:rsidRPr="004A1DD2">
        <w:t>.</w:t>
      </w:r>
    </w:p>
    <w:p w:rsidR="00833C2C" w:rsidRPr="004A1DD2" w:rsidRDefault="00833C2C">
      <w:pPr>
        <w:tabs>
          <w:tab w:val="left" w:pos="720"/>
          <w:tab w:val="left" w:pos="1440"/>
          <w:tab w:val="left" w:pos="2160"/>
        </w:tabs>
        <w:rPr>
          <w:i/>
        </w:rPr>
      </w:pPr>
    </w:p>
    <w:p w:rsidR="009B419D" w:rsidRPr="004A1DD2" w:rsidRDefault="009B419D">
      <w:pPr>
        <w:tabs>
          <w:tab w:val="left" w:pos="720"/>
          <w:tab w:val="left" w:pos="1440"/>
          <w:tab w:val="left" w:pos="2160"/>
        </w:tabs>
      </w:pPr>
      <w:proofErr w:type="gramStart"/>
      <w:r w:rsidRPr="004A1DD2">
        <w:rPr>
          <w:b/>
        </w:rPr>
        <w:t>Section 6.</w:t>
      </w:r>
      <w:proofErr w:type="gramEnd"/>
      <w:r w:rsidRPr="004A1DD2">
        <w:t xml:space="preserve">  Regular meetings of the </w:t>
      </w:r>
      <w:r w:rsidR="00143A8C" w:rsidRPr="004A1DD2">
        <w:t xml:space="preserve">executive committee </w:t>
      </w:r>
      <w:r w:rsidRPr="004A1DD2">
        <w:t xml:space="preserve">shall be held with the date and time to be fixed by the </w:t>
      </w:r>
      <w:r w:rsidR="00143A8C" w:rsidRPr="004A1DD2">
        <w:t xml:space="preserve">executive committee </w:t>
      </w:r>
      <w:r w:rsidRPr="004A1DD2">
        <w:t xml:space="preserve">at its first meeting of the year. </w:t>
      </w:r>
    </w:p>
    <w:p w:rsidR="00833C2C" w:rsidRPr="004A1DD2" w:rsidRDefault="00833C2C">
      <w:pPr>
        <w:tabs>
          <w:tab w:val="left" w:pos="720"/>
          <w:tab w:val="left" w:pos="1440"/>
          <w:tab w:val="left" w:pos="2160"/>
        </w:tabs>
      </w:pPr>
    </w:p>
    <w:p w:rsidR="009B419D" w:rsidRPr="004A1DD2" w:rsidRDefault="009B419D">
      <w:pPr>
        <w:tabs>
          <w:tab w:val="left" w:pos="720"/>
          <w:tab w:val="left" w:pos="1440"/>
          <w:tab w:val="left" w:pos="2160"/>
        </w:tabs>
      </w:pPr>
      <w:proofErr w:type="gramStart"/>
      <w:r w:rsidRPr="004A1DD2">
        <w:rPr>
          <w:b/>
        </w:rPr>
        <w:t>Section 7.</w:t>
      </w:r>
      <w:proofErr w:type="gramEnd"/>
      <w:r w:rsidRPr="004A1DD2">
        <w:t xml:space="preserve">  Special meetings of the </w:t>
      </w:r>
      <w:r w:rsidR="00143A8C" w:rsidRPr="004A1DD2">
        <w:t xml:space="preserve">executive committee </w:t>
      </w:r>
      <w:r w:rsidRPr="004A1DD2">
        <w:t xml:space="preserve">may be called by the president or when requested by </w:t>
      </w:r>
      <w:r w:rsidR="000A4200" w:rsidRPr="004A1DD2">
        <w:t>a majority of the</w:t>
      </w:r>
      <w:r w:rsidRPr="004A1DD2">
        <w:t xml:space="preserve"> members upon </w:t>
      </w:r>
      <w:r w:rsidR="004100E0" w:rsidRPr="004A1DD2">
        <w:t>5</w:t>
      </w:r>
      <w:r w:rsidRPr="004A1DD2">
        <w:t xml:space="preserve"> days’ written notice to each member of the </w:t>
      </w:r>
      <w:r w:rsidR="00A80AAC" w:rsidRPr="004A1DD2">
        <w:t>executive committee</w:t>
      </w:r>
      <w:r w:rsidRPr="004A1DD2">
        <w:t>.</w:t>
      </w:r>
    </w:p>
    <w:p w:rsidR="00833C2C" w:rsidRPr="004A1DD2" w:rsidRDefault="00833C2C">
      <w:pPr>
        <w:tabs>
          <w:tab w:val="left" w:pos="720"/>
          <w:tab w:val="left" w:pos="1440"/>
          <w:tab w:val="left" w:pos="2160"/>
        </w:tabs>
      </w:pPr>
    </w:p>
    <w:p w:rsidR="009B419D" w:rsidRPr="004A1DD2" w:rsidRDefault="009B419D">
      <w:pPr>
        <w:tabs>
          <w:tab w:val="left" w:pos="720"/>
          <w:tab w:val="left" w:pos="1440"/>
          <w:tab w:val="left" w:pos="2160"/>
        </w:tabs>
      </w:pPr>
      <w:proofErr w:type="gramStart"/>
      <w:r w:rsidRPr="004A1DD2">
        <w:rPr>
          <w:b/>
        </w:rPr>
        <w:t>Section 8.</w:t>
      </w:r>
      <w:proofErr w:type="gramEnd"/>
      <w:r w:rsidRPr="004A1DD2">
        <w:t xml:space="preserve">  At all meetings of the </w:t>
      </w:r>
      <w:r w:rsidR="00A80AAC" w:rsidRPr="004A1DD2">
        <w:t>executive committee</w:t>
      </w:r>
      <w:r w:rsidRPr="004A1DD2">
        <w:t xml:space="preserve">, a majority of the members of the </w:t>
      </w:r>
      <w:r w:rsidR="00143A8C" w:rsidRPr="004A1DD2">
        <w:t xml:space="preserve">executive committee </w:t>
      </w:r>
      <w:r w:rsidRPr="004A1DD2">
        <w:t>shall constitute a quorum for the transaction of business.</w:t>
      </w:r>
    </w:p>
    <w:p w:rsidR="00833C2C" w:rsidRPr="004A1DD2" w:rsidRDefault="00833C2C">
      <w:pPr>
        <w:tabs>
          <w:tab w:val="left" w:pos="720"/>
          <w:tab w:val="left" w:pos="1440"/>
          <w:tab w:val="left" w:pos="2160"/>
        </w:tabs>
      </w:pPr>
    </w:p>
    <w:p w:rsidR="009B419D" w:rsidRPr="004A1DD2" w:rsidRDefault="009B419D">
      <w:pPr>
        <w:tabs>
          <w:tab w:val="left" w:pos="720"/>
          <w:tab w:val="left" w:pos="1440"/>
          <w:tab w:val="left" w:pos="2160"/>
        </w:tabs>
      </w:pPr>
      <w:proofErr w:type="gramStart"/>
      <w:r w:rsidRPr="004A1DD2">
        <w:rPr>
          <w:b/>
        </w:rPr>
        <w:t>Section 9.</w:t>
      </w:r>
      <w:proofErr w:type="gramEnd"/>
      <w:r w:rsidRPr="004A1DD2">
        <w:t xml:space="preserve">  Upon the expiration of the term of office or when individuals cease to hold the position that entitles them to be a member of the </w:t>
      </w:r>
      <w:r w:rsidR="00143A8C" w:rsidRPr="004A1DD2">
        <w:t>executive committee</w:t>
      </w:r>
      <w:r w:rsidRPr="004A1DD2">
        <w:t xml:space="preserve">, they shall automatically cease to be a member of the </w:t>
      </w:r>
      <w:r w:rsidR="00143A8C" w:rsidRPr="004A1DD2">
        <w:t xml:space="preserve">executive committee </w:t>
      </w:r>
      <w:r w:rsidRPr="004A1DD2">
        <w:t>and shall be relieved of all duties and responsibilities incident to such membership.  All records, books, and other materials pertaining to the position shall be turned over to the president and all funds pertaining to the position shall be returned to the treasurer within 14 days.</w:t>
      </w:r>
    </w:p>
    <w:p w:rsidR="009B419D" w:rsidRPr="004A1DD2" w:rsidRDefault="009B419D">
      <w:pPr>
        <w:tabs>
          <w:tab w:val="left" w:pos="720"/>
          <w:tab w:val="left" w:pos="1440"/>
          <w:tab w:val="left" w:pos="2160"/>
        </w:tabs>
        <w:rPr>
          <w:b/>
          <w:smallCaps/>
        </w:rPr>
      </w:pPr>
    </w:p>
    <w:p w:rsidR="009B419D" w:rsidRPr="004A1DD2" w:rsidRDefault="009B419D">
      <w:pPr>
        <w:tabs>
          <w:tab w:val="left" w:pos="720"/>
          <w:tab w:val="left" w:pos="1440"/>
          <w:tab w:val="left" w:pos="2160"/>
        </w:tabs>
        <w:rPr>
          <w:b/>
          <w:bCs/>
        </w:rPr>
      </w:pPr>
      <w:r w:rsidRPr="004A1DD2">
        <w:rPr>
          <w:b/>
          <w:bCs/>
        </w:rPr>
        <w:t xml:space="preserve">Article </w:t>
      </w:r>
      <w:r w:rsidR="00143A8C" w:rsidRPr="004A1DD2">
        <w:rPr>
          <w:b/>
          <w:bCs/>
        </w:rPr>
        <w:t>I</w:t>
      </w:r>
      <w:r w:rsidRPr="004A1DD2">
        <w:rPr>
          <w:b/>
          <w:bCs/>
        </w:rPr>
        <w:t>X—Committees</w:t>
      </w:r>
    </w:p>
    <w:p w:rsidR="00833C2C" w:rsidRPr="004A1DD2" w:rsidRDefault="00833C2C">
      <w:pPr>
        <w:tabs>
          <w:tab w:val="left" w:pos="720"/>
          <w:tab w:val="left" w:pos="1440"/>
          <w:tab w:val="left" w:pos="2160"/>
        </w:tabs>
        <w:rPr>
          <w:b/>
          <w:bCs/>
          <w:smallCaps/>
        </w:rPr>
      </w:pPr>
    </w:p>
    <w:p w:rsidR="009B419D" w:rsidRPr="004A1DD2" w:rsidRDefault="009B419D">
      <w:pPr>
        <w:tabs>
          <w:tab w:val="left" w:pos="720"/>
          <w:tab w:val="left" w:pos="1440"/>
          <w:tab w:val="left" w:pos="2160"/>
        </w:tabs>
      </w:pPr>
      <w:proofErr w:type="gramStart"/>
      <w:r w:rsidRPr="004A1DD2">
        <w:rPr>
          <w:b/>
        </w:rPr>
        <w:t>Section 1</w:t>
      </w:r>
      <w:r w:rsidRPr="004A1DD2">
        <w:t>.</w:t>
      </w:r>
      <w:proofErr w:type="gramEnd"/>
      <w:r w:rsidRPr="004A1DD2">
        <w:t xml:space="preserve">  Only members of this local PTA shall be eligible to serve in any elective or appointive positions.</w:t>
      </w:r>
    </w:p>
    <w:p w:rsidR="00833C2C" w:rsidRPr="004A1DD2" w:rsidRDefault="00833C2C">
      <w:pPr>
        <w:tabs>
          <w:tab w:val="left" w:pos="720"/>
          <w:tab w:val="left" w:pos="1440"/>
          <w:tab w:val="left" w:pos="2160"/>
        </w:tabs>
      </w:pPr>
    </w:p>
    <w:p w:rsidR="009B419D" w:rsidRPr="004A1DD2" w:rsidRDefault="009B419D">
      <w:pPr>
        <w:tabs>
          <w:tab w:val="left" w:pos="720"/>
          <w:tab w:val="left" w:pos="1440"/>
          <w:tab w:val="left" w:pos="2160"/>
        </w:tabs>
      </w:pPr>
      <w:proofErr w:type="gramStart"/>
      <w:r w:rsidRPr="004A1DD2">
        <w:rPr>
          <w:b/>
        </w:rPr>
        <w:t>Section 2.</w:t>
      </w:r>
      <w:proofErr w:type="gramEnd"/>
      <w:r w:rsidRPr="004A1DD2">
        <w:t xml:space="preserve">  The standing committees of this local PTA shall be</w:t>
      </w:r>
    </w:p>
    <w:p w:rsidR="00833C2C" w:rsidRPr="004A1DD2" w:rsidRDefault="00833C2C">
      <w:pPr>
        <w:tabs>
          <w:tab w:val="left" w:pos="720"/>
          <w:tab w:val="left" w:pos="1440"/>
          <w:tab w:val="left" w:pos="2160"/>
        </w:tabs>
      </w:pPr>
    </w:p>
    <w:p w:rsidR="009B419D" w:rsidRPr="004A1DD2" w:rsidRDefault="002F515F">
      <w:pPr>
        <w:numPr>
          <w:ilvl w:val="0"/>
          <w:numId w:val="13"/>
        </w:numPr>
        <w:tabs>
          <w:tab w:val="left" w:pos="720"/>
          <w:tab w:val="left" w:pos="1440"/>
          <w:tab w:val="left" w:pos="2160"/>
        </w:tabs>
      </w:pPr>
      <w:r w:rsidRPr="004A1DD2">
        <w:t>L</w:t>
      </w:r>
      <w:r w:rsidR="000A4200" w:rsidRPr="004A1DD2">
        <w:t>egislative,</w:t>
      </w:r>
      <w:r w:rsidRPr="004A1DD2">
        <w:t xml:space="preserve"> membership,</w:t>
      </w:r>
      <w:r w:rsidR="009B419D" w:rsidRPr="004A1DD2">
        <w:t xml:space="preserve"> student enrichment</w:t>
      </w:r>
      <w:r w:rsidR="004100E0" w:rsidRPr="004A1DD2">
        <w:t xml:space="preserve"> and bylaws.</w:t>
      </w:r>
    </w:p>
    <w:p w:rsidR="00833C2C" w:rsidRPr="004A1DD2" w:rsidRDefault="00833C2C" w:rsidP="00833C2C">
      <w:pPr>
        <w:tabs>
          <w:tab w:val="left" w:pos="720"/>
          <w:tab w:val="left" w:pos="1440"/>
          <w:tab w:val="left" w:pos="2160"/>
        </w:tabs>
        <w:ind w:left="360"/>
      </w:pPr>
    </w:p>
    <w:p w:rsidR="009B419D" w:rsidRPr="004A1DD2" w:rsidRDefault="009B419D">
      <w:pPr>
        <w:tabs>
          <w:tab w:val="left" w:pos="720"/>
          <w:tab w:val="left" w:pos="1440"/>
          <w:tab w:val="left" w:pos="2160"/>
        </w:tabs>
      </w:pPr>
      <w:proofErr w:type="gramStart"/>
      <w:r w:rsidRPr="004A1DD2">
        <w:rPr>
          <w:b/>
        </w:rPr>
        <w:t>Section 3.</w:t>
      </w:r>
      <w:proofErr w:type="gramEnd"/>
      <w:r w:rsidRPr="004A1DD2">
        <w:t xml:space="preserve">  The </w:t>
      </w:r>
      <w:r w:rsidR="00532FFA" w:rsidRPr="004A1DD2">
        <w:t>executive committee</w:t>
      </w:r>
      <w:r w:rsidRPr="004A1DD2">
        <w:t xml:space="preserve"> may create such special committees, as it may deem necessary to promote the purposes of PTA and carry on the work of this local PTA.</w:t>
      </w:r>
    </w:p>
    <w:p w:rsidR="00833C2C" w:rsidRPr="004A1DD2" w:rsidRDefault="00833C2C">
      <w:pPr>
        <w:tabs>
          <w:tab w:val="left" w:pos="720"/>
          <w:tab w:val="left" w:pos="1440"/>
          <w:tab w:val="left" w:pos="2160"/>
        </w:tabs>
        <w:rPr>
          <w:b/>
        </w:rPr>
      </w:pPr>
    </w:p>
    <w:p w:rsidR="009B419D" w:rsidRPr="004A1DD2" w:rsidRDefault="009B419D" w:rsidP="004100E0">
      <w:pPr>
        <w:tabs>
          <w:tab w:val="left" w:pos="720"/>
          <w:tab w:val="left" w:pos="1440"/>
          <w:tab w:val="left" w:pos="2160"/>
        </w:tabs>
      </w:pPr>
      <w:proofErr w:type="gramStart"/>
      <w:r w:rsidRPr="004A1DD2">
        <w:rPr>
          <w:b/>
        </w:rPr>
        <w:t>Section 4.</w:t>
      </w:r>
      <w:proofErr w:type="gramEnd"/>
      <w:r w:rsidRPr="004A1DD2">
        <w:t xml:space="preserve">  The term of office of a committee chair shall be </w:t>
      </w:r>
      <w:r w:rsidR="004100E0" w:rsidRPr="004A1DD2">
        <w:rPr>
          <w:color w:val="0000FF"/>
        </w:rPr>
        <w:t>[number]</w:t>
      </w:r>
      <w:r w:rsidRPr="004A1DD2">
        <w:t xml:space="preserve"> year(s) or until the selection of a successor.</w:t>
      </w:r>
    </w:p>
    <w:p w:rsidR="00833C2C" w:rsidRPr="004A1DD2" w:rsidRDefault="00833C2C">
      <w:pPr>
        <w:tabs>
          <w:tab w:val="left" w:pos="720"/>
          <w:tab w:val="left" w:pos="1440"/>
          <w:tab w:val="left" w:pos="2160"/>
        </w:tabs>
      </w:pPr>
    </w:p>
    <w:p w:rsidR="009B419D" w:rsidRPr="004A1DD2" w:rsidRDefault="009B419D">
      <w:pPr>
        <w:tabs>
          <w:tab w:val="left" w:pos="720"/>
          <w:tab w:val="left" w:pos="1440"/>
          <w:tab w:val="left" w:pos="2160"/>
        </w:tabs>
      </w:pPr>
      <w:proofErr w:type="gramStart"/>
      <w:r w:rsidRPr="004A1DD2">
        <w:rPr>
          <w:b/>
        </w:rPr>
        <w:lastRenderedPageBreak/>
        <w:t>Section 5.</w:t>
      </w:r>
      <w:proofErr w:type="gramEnd"/>
      <w:r w:rsidRPr="004A1DD2">
        <w:t xml:space="preserve">  The chair of each committee shall present a plan of work to the executive committee for approval.  No committee work shall be undertaken without the consent of the executive committee.</w:t>
      </w:r>
    </w:p>
    <w:p w:rsidR="009B419D" w:rsidRPr="004A1DD2" w:rsidRDefault="009B419D">
      <w:pPr>
        <w:tabs>
          <w:tab w:val="left" w:pos="720"/>
          <w:tab w:val="left" w:pos="1440"/>
          <w:tab w:val="left" w:pos="2160"/>
        </w:tabs>
      </w:pPr>
    </w:p>
    <w:p w:rsidR="009B419D" w:rsidRPr="004A1DD2" w:rsidRDefault="00143A8C">
      <w:pPr>
        <w:tabs>
          <w:tab w:val="left" w:pos="720"/>
          <w:tab w:val="left" w:pos="1440"/>
          <w:tab w:val="left" w:pos="2160"/>
        </w:tabs>
      </w:pPr>
      <w:r w:rsidRPr="004A1DD2">
        <w:rPr>
          <w:b/>
          <w:bCs/>
        </w:rPr>
        <w:t>Article X</w:t>
      </w:r>
      <w:r w:rsidR="009B419D" w:rsidRPr="004A1DD2">
        <w:rPr>
          <w:b/>
          <w:bCs/>
        </w:rPr>
        <w:t>—General Membership Meetings</w:t>
      </w:r>
      <w:r w:rsidR="009B419D" w:rsidRPr="004A1DD2">
        <w:t xml:space="preserve"> </w:t>
      </w:r>
    </w:p>
    <w:p w:rsidR="00833C2C" w:rsidRPr="004A1DD2" w:rsidRDefault="00833C2C">
      <w:pPr>
        <w:tabs>
          <w:tab w:val="left" w:pos="720"/>
          <w:tab w:val="left" w:pos="1440"/>
          <w:tab w:val="left" w:pos="2160"/>
        </w:tabs>
      </w:pPr>
    </w:p>
    <w:p w:rsidR="009B419D" w:rsidRPr="004A1DD2" w:rsidRDefault="009B419D" w:rsidP="004100E0">
      <w:pPr>
        <w:tabs>
          <w:tab w:val="left" w:pos="720"/>
          <w:tab w:val="left" w:pos="1440"/>
          <w:tab w:val="left" w:pos="2160"/>
        </w:tabs>
      </w:pPr>
      <w:proofErr w:type="gramStart"/>
      <w:r w:rsidRPr="004A1DD2">
        <w:rPr>
          <w:b/>
        </w:rPr>
        <w:t>Section 1</w:t>
      </w:r>
      <w:r w:rsidRPr="004A1DD2">
        <w:t>.</w:t>
      </w:r>
      <w:proofErr w:type="gramEnd"/>
      <w:r w:rsidRPr="004A1DD2">
        <w:t xml:space="preserve">  Regular meetings of this local PTA shall be held on</w:t>
      </w:r>
      <w:r w:rsidR="002F515F" w:rsidRPr="004A1DD2">
        <w:t xml:space="preserve"> the </w:t>
      </w:r>
      <w:r w:rsidR="004100E0" w:rsidRPr="004A1DD2">
        <w:t>[day]</w:t>
      </w:r>
      <w:r w:rsidR="007F39BD" w:rsidRPr="004A1DD2">
        <w:t xml:space="preserve"> </w:t>
      </w:r>
      <w:r w:rsidR="004100E0" w:rsidRPr="004A1DD2">
        <w:t>of the</w:t>
      </w:r>
      <w:r w:rsidR="002F515F" w:rsidRPr="004A1DD2">
        <w:t xml:space="preserve"> month</w:t>
      </w:r>
      <w:r w:rsidRPr="004A1DD2">
        <w:t>, unless otherwise provided by this local PTA, or the executive committee</w:t>
      </w:r>
      <w:r w:rsidR="002F515F" w:rsidRPr="004A1DD2">
        <w:t xml:space="preserve">. </w:t>
      </w:r>
      <w:r w:rsidR="004100E0" w:rsidRPr="004A1DD2">
        <w:t>7</w:t>
      </w:r>
      <w:r w:rsidR="002F515F" w:rsidRPr="004A1DD2">
        <w:t xml:space="preserve"> </w:t>
      </w:r>
      <w:r w:rsidR="004100E0" w:rsidRPr="004A1DD2">
        <w:t xml:space="preserve">days </w:t>
      </w:r>
      <w:r w:rsidRPr="004A1DD2">
        <w:t>notice shall be given to the membership of any change of date.</w:t>
      </w:r>
    </w:p>
    <w:p w:rsidR="00833C2C" w:rsidRPr="004A1DD2" w:rsidRDefault="00833C2C">
      <w:pPr>
        <w:tabs>
          <w:tab w:val="left" w:pos="720"/>
          <w:tab w:val="left" w:pos="1440"/>
          <w:tab w:val="left" w:pos="2160"/>
        </w:tabs>
      </w:pPr>
    </w:p>
    <w:p w:rsidR="009B419D" w:rsidRPr="004A1DD2" w:rsidRDefault="009B419D" w:rsidP="004100E0">
      <w:pPr>
        <w:tabs>
          <w:tab w:val="left" w:pos="720"/>
          <w:tab w:val="left" w:pos="1440"/>
          <w:tab w:val="left" w:pos="2160"/>
        </w:tabs>
      </w:pPr>
      <w:proofErr w:type="gramStart"/>
      <w:r w:rsidRPr="004A1DD2">
        <w:rPr>
          <w:b/>
        </w:rPr>
        <w:t>Section 2</w:t>
      </w:r>
      <w:r w:rsidRPr="004A1DD2">
        <w:t>.</w:t>
      </w:r>
      <w:proofErr w:type="gramEnd"/>
      <w:r w:rsidRPr="004A1DD2">
        <w:t xml:space="preserve">  Special meetings of this local PTA may be called by the president or by a majority of the </w:t>
      </w:r>
      <w:r w:rsidR="00143A8C" w:rsidRPr="004A1DD2">
        <w:t>executive committee</w:t>
      </w:r>
      <w:r w:rsidRPr="004A1DD2">
        <w:t xml:space="preserve">, </w:t>
      </w:r>
      <w:r w:rsidR="004100E0" w:rsidRPr="004A1DD2">
        <w:t xml:space="preserve">5 days </w:t>
      </w:r>
      <w:r w:rsidRPr="004A1DD2">
        <w:t>notice having been given.</w:t>
      </w:r>
    </w:p>
    <w:p w:rsidR="00833C2C" w:rsidRPr="004A1DD2" w:rsidRDefault="00833C2C">
      <w:pPr>
        <w:tabs>
          <w:tab w:val="left" w:pos="720"/>
          <w:tab w:val="left" w:pos="1440"/>
          <w:tab w:val="left" w:pos="2160"/>
        </w:tabs>
      </w:pPr>
    </w:p>
    <w:p w:rsidR="009B419D" w:rsidRPr="004A1DD2" w:rsidRDefault="009B419D" w:rsidP="004100E0">
      <w:pPr>
        <w:tabs>
          <w:tab w:val="left" w:pos="720"/>
          <w:tab w:val="left" w:pos="1440"/>
          <w:tab w:val="left" w:pos="2160"/>
        </w:tabs>
      </w:pPr>
      <w:proofErr w:type="gramStart"/>
      <w:r w:rsidRPr="004A1DD2">
        <w:rPr>
          <w:b/>
        </w:rPr>
        <w:t>Section 3</w:t>
      </w:r>
      <w:r w:rsidRPr="004A1DD2">
        <w:t>.</w:t>
      </w:r>
      <w:proofErr w:type="gramEnd"/>
      <w:r w:rsidRPr="004A1DD2">
        <w:t xml:space="preserve">  The annual meeting shall be held in </w:t>
      </w:r>
      <w:r w:rsidR="004100E0" w:rsidRPr="004A1DD2">
        <w:rPr>
          <w:color w:val="0000FF"/>
        </w:rPr>
        <w:t>[month</w:t>
      </w:r>
      <w:r w:rsidR="004100E0" w:rsidRPr="004A1DD2">
        <w:t>]</w:t>
      </w:r>
      <w:r w:rsidR="002F515F" w:rsidRPr="004A1DD2">
        <w:t>.</w:t>
      </w:r>
    </w:p>
    <w:p w:rsidR="00833C2C" w:rsidRPr="004A1DD2" w:rsidRDefault="00833C2C">
      <w:pPr>
        <w:tabs>
          <w:tab w:val="left" w:pos="720"/>
          <w:tab w:val="left" w:pos="1440"/>
          <w:tab w:val="left" w:pos="2160"/>
        </w:tabs>
      </w:pPr>
    </w:p>
    <w:p w:rsidR="009B419D" w:rsidRPr="004A1DD2" w:rsidRDefault="009B419D" w:rsidP="004100E0">
      <w:pPr>
        <w:tabs>
          <w:tab w:val="left" w:pos="720"/>
          <w:tab w:val="left" w:pos="1440"/>
          <w:tab w:val="left" w:pos="2160"/>
        </w:tabs>
      </w:pPr>
      <w:proofErr w:type="gramStart"/>
      <w:r w:rsidRPr="004A1DD2">
        <w:rPr>
          <w:b/>
        </w:rPr>
        <w:t>Section 4.</w:t>
      </w:r>
      <w:proofErr w:type="gramEnd"/>
      <w:r w:rsidRPr="004A1DD2">
        <w:t xml:space="preserve">  </w:t>
      </w:r>
      <w:r w:rsidR="004100E0" w:rsidRPr="004A1DD2">
        <w:rPr>
          <w:color w:val="0000FF"/>
        </w:rPr>
        <w:t>[Number]</w:t>
      </w:r>
      <w:r w:rsidR="002F515F" w:rsidRPr="004A1DD2">
        <w:t xml:space="preserve"> </w:t>
      </w:r>
      <w:r w:rsidRPr="004A1DD2">
        <w:t>members shall constitute a quorum for the transaction of business in any meeting of this local PTA.</w:t>
      </w:r>
    </w:p>
    <w:p w:rsidR="009B419D" w:rsidRPr="004A1DD2" w:rsidRDefault="009B419D">
      <w:pPr>
        <w:tabs>
          <w:tab w:val="left" w:pos="720"/>
          <w:tab w:val="left" w:pos="1440"/>
          <w:tab w:val="left" w:pos="2160"/>
        </w:tabs>
      </w:pPr>
    </w:p>
    <w:p w:rsidR="009B419D" w:rsidRPr="004A1DD2" w:rsidRDefault="00143A8C">
      <w:pPr>
        <w:tabs>
          <w:tab w:val="left" w:pos="720"/>
          <w:tab w:val="left" w:pos="1440"/>
          <w:tab w:val="left" w:pos="2160"/>
        </w:tabs>
        <w:rPr>
          <w:b/>
          <w:bCs/>
        </w:rPr>
      </w:pPr>
      <w:r w:rsidRPr="004A1DD2">
        <w:rPr>
          <w:b/>
          <w:bCs/>
        </w:rPr>
        <w:t>Article XI</w:t>
      </w:r>
      <w:r w:rsidR="009B419D" w:rsidRPr="004A1DD2">
        <w:rPr>
          <w:b/>
          <w:bCs/>
        </w:rPr>
        <w:t>—</w:t>
      </w:r>
      <w:r w:rsidR="00534F70" w:rsidRPr="004A1DD2">
        <w:rPr>
          <w:b/>
          <w:bCs/>
        </w:rPr>
        <w:t xml:space="preserve">Delaware </w:t>
      </w:r>
      <w:r w:rsidR="009B419D" w:rsidRPr="004A1DD2">
        <w:rPr>
          <w:b/>
          <w:bCs/>
        </w:rPr>
        <w:t>PTA Convention</w:t>
      </w:r>
    </w:p>
    <w:p w:rsidR="00833C2C" w:rsidRPr="004A1DD2" w:rsidRDefault="00833C2C">
      <w:pPr>
        <w:tabs>
          <w:tab w:val="left" w:pos="720"/>
          <w:tab w:val="left" w:pos="1440"/>
          <w:tab w:val="left" w:pos="2160"/>
        </w:tabs>
        <w:rPr>
          <w:b/>
          <w:bCs/>
          <w:smallCaps/>
        </w:rPr>
      </w:pPr>
    </w:p>
    <w:p w:rsidR="009B419D" w:rsidRPr="004A1DD2" w:rsidRDefault="009B419D">
      <w:pPr>
        <w:tabs>
          <w:tab w:val="left" w:pos="720"/>
          <w:tab w:val="left" w:pos="1440"/>
          <w:tab w:val="left" w:pos="2160"/>
        </w:tabs>
      </w:pPr>
      <w:r w:rsidRPr="004A1DD2">
        <w:t xml:space="preserve">[The following sections </w:t>
      </w:r>
      <w:r w:rsidRPr="004A1DD2">
        <w:rPr>
          <w:b/>
          <w:u w:val="single"/>
        </w:rPr>
        <w:t>must</w:t>
      </w:r>
      <w:r w:rsidRPr="004A1DD2">
        <w:t xml:space="preserve"> correspond to the state PTA bylaws, and are provided as a guideline to local PTAs.]</w:t>
      </w:r>
    </w:p>
    <w:p w:rsidR="00833C2C" w:rsidRPr="004A1DD2" w:rsidRDefault="00833C2C">
      <w:pPr>
        <w:tabs>
          <w:tab w:val="left" w:pos="720"/>
          <w:tab w:val="left" w:pos="1440"/>
          <w:tab w:val="left" w:pos="2160"/>
        </w:tabs>
      </w:pPr>
    </w:p>
    <w:p w:rsidR="00833C2C" w:rsidRPr="004A1DD2" w:rsidRDefault="009B419D">
      <w:pPr>
        <w:tabs>
          <w:tab w:val="left" w:pos="720"/>
          <w:tab w:val="left" w:pos="1440"/>
          <w:tab w:val="left" w:pos="2160"/>
        </w:tabs>
      </w:pPr>
      <w:proofErr w:type="gramStart"/>
      <w:r w:rsidRPr="004A1DD2">
        <w:rPr>
          <w:b/>
        </w:rPr>
        <w:t>Section 1</w:t>
      </w:r>
      <w:r w:rsidRPr="004A1DD2">
        <w:t>.</w:t>
      </w:r>
      <w:proofErr w:type="gramEnd"/>
      <w:r w:rsidRPr="004A1DD2">
        <w:t xml:space="preserve">  This local PTA shall be represented at the annual meeting of the </w:t>
      </w:r>
      <w:r w:rsidR="00CB0450" w:rsidRPr="004A1DD2">
        <w:t>Delaware</w:t>
      </w:r>
      <w:r w:rsidRPr="004A1DD2">
        <w:t xml:space="preserve"> PTA by the president, or appointed alternate, </w:t>
      </w:r>
      <w:r w:rsidR="00CB0450" w:rsidRPr="004A1DD2">
        <w:t>plus one additional</w:t>
      </w:r>
      <w:r w:rsidRPr="004A1DD2">
        <w:t xml:space="preserve"> delegate</w:t>
      </w:r>
      <w:r w:rsidR="00CB0450" w:rsidRPr="004A1DD2">
        <w:t xml:space="preserve"> per 20 members</w:t>
      </w:r>
      <w:r w:rsidRPr="004A1DD2">
        <w:t>.</w:t>
      </w:r>
    </w:p>
    <w:p w:rsidR="009B419D" w:rsidRPr="004A1DD2" w:rsidRDefault="009B419D">
      <w:pPr>
        <w:tabs>
          <w:tab w:val="left" w:pos="720"/>
          <w:tab w:val="left" w:pos="1440"/>
          <w:tab w:val="left" w:pos="2160"/>
        </w:tabs>
      </w:pPr>
      <w:r w:rsidRPr="004A1DD2">
        <w:t xml:space="preserve">  </w:t>
      </w:r>
    </w:p>
    <w:p w:rsidR="009B419D" w:rsidRPr="004A1DD2" w:rsidRDefault="009B419D">
      <w:pPr>
        <w:numPr>
          <w:ilvl w:val="0"/>
          <w:numId w:val="15"/>
        </w:numPr>
        <w:tabs>
          <w:tab w:val="left" w:pos="720"/>
          <w:tab w:val="left" w:pos="1440"/>
          <w:tab w:val="left" w:pos="2160"/>
        </w:tabs>
      </w:pPr>
      <w:r w:rsidRPr="004A1DD2">
        <w:t xml:space="preserve">All representatives to the </w:t>
      </w:r>
      <w:r w:rsidR="00534F70" w:rsidRPr="004A1DD2">
        <w:t>Delaware</w:t>
      </w:r>
      <w:r w:rsidRPr="004A1DD2">
        <w:t xml:space="preserve"> PTA convention must be members of this local PTA.</w:t>
      </w:r>
    </w:p>
    <w:p w:rsidR="008F4BCA" w:rsidRPr="004A1DD2" w:rsidRDefault="008F4BCA" w:rsidP="008F4BCA">
      <w:pPr>
        <w:tabs>
          <w:tab w:val="left" w:pos="720"/>
          <w:tab w:val="left" w:pos="1440"/>
          <w:tab w:val="left" w:pos="2160"/>
        </w:tabs>
        <w:ind w:left="360"/>
      </w:pPr>
    </w:p>
    <w:p w:rsidR="009B419D" w:rsidRPr="004A1DD2" w:rsidRDefault="009B419D" w:rsidP="002F515F">
      <w:pPr>
        <w:numPr>
          <w:ilvl w:val="0"/>
          <w:numId w:val="15"/>
        </w:numPr>
        <w:tabs>
          <w:tab w:val="left" w:pos="720"/>
          <w:tab w:val="left" w:pos="1440"/>
          <w:tab w:val="left" w:pos="2160"/>
        </w:tabs>
        <w:rPr>
          <w:b/>
          <w:smallCaps/>
        </w:rPr>
      </w:pPr>
      <w:r w:rsidRPr="004A1DD2">
        <w:t xml:space="preserve">Delegates and their alternates shall be chosen </w:t>
      </w:r>
      <w:r w:rsidR="002F515F" w:rsidRPr="004A1DD2">
        <w:t>majority vote</w:t>
      </w:r>
      <w:r w:rsidRPr="004A1DD2">
        <w:t xml:space="preserve"> in </w:t>
      </w:r>
      <w:r w:rsidR="002F515F" w:rsidRPr="004A1DD2">
        <w:t>September.</w:t>
      </w:r>
    </w:p>
    <w:p w:rsidR="004B7056" w:rsidRPr="004A1DD2" w:rsidRDefault="004B7056" w:rsidP="004B7056">
      <w:pPr>
        <w:tabs>
          <w:tab w:val="left" w:pos="720"/>
          <w:tab w:val="left" w:pos="1440"/>
          <w:tab w:val="left" w:pos="2160"/>
        </w:tabs>
        <w:rPr>
          <w:b/>
          <w:smallCaps/>
        </w:rPr>
      </w:pPr>
    </w:p>
    <w:p w:rsidR="009B419D" w:rsidRPr="004A1DD2" w:rsidRDefault="00143A8C">
      <w:pPr>
        <w:tabs>
          <w:tab w:val="left" w:pos="720"/>
          <w:tab w:val="left" w:pos="1440"/>
          <w:tab w:val="left" w:pos="2160"/>
        </w:tabs>
        <w:rPr>
          <w:b/>
          <w:bCs/>
        </w:rPr>
      </w:pPr>
      <w:r w:rsidRPr="004A1DD2">
        <w:rPr>
          <w:b/>
          <w:bCs/>
        </w:rPr>
        <w:t>Article XII</w:t>
      </w:r>
      <w:r w:rsidR="009B419D" w:rsidRPr="004A1DD2">
        <w:rPr>
          <w:b/>
          <w:bCs/>
        </w:rPr>
        <w:t>—Fiscal Year (If required by state PTA)</w:t>
      </w:r>
    </w:p>
    <w:p w:rsidR="000B5F4C" w:rsidRPr="004A1DD2" w:rsidRDefault="000B5F4C">
      <w:pPr>
        <w:tabs>
          <w:tab w:val="left" w:pos="720"/>
          <w:tab w:val="left" w:pos="1440"/>
          <w:tab w:val="left" w:pos="2160"/>
        </w:tabs>
        <w:rPr>
          <w:b/>
        </w:rPr>
      </w:pPr>
    </w:p>
    <w:p w:rsidR="009B419D" w:rsidRPr="004A1DD2" w:rsidRDefault="009B419D">
      <w:pPr>
        <w:tabs>
          <w:tab w:val="left" w:pos="720"/>
          <w:tab w:val="left" w:pos="1440"/>
          <w:tab w:val="left" w:pos="2160"/>
        </w:tabs>
      </w:pPr>
      <w:r w:rsidRPr="004A1DD2">
        <w:t xml:space="preserve">The fiscal year of the </w:t>
      </w:r>
      <w:r w:rsidR="002C14B7" w:rsidRPr="004A1DD2">
        <w:rPr>
          <w:color w:val="0000FF"/>
        </w:rPr>
        <w:t>[name]</w:t>
      </w:r>
      <w:r w:rsidR="004B7056" w:rsidRPr="004A1DD2">
        <w:t xml:space="preserve"> </w:t>
      </w:r>
      <w:r w:rsidR="002F515F" w:rsidRPr="004A1DD2">
        <w:t>PTA</w:t>
      </w:r>
      <w:r w:rsidRPr="004A1DD2">
        <w:t xml:space="preserve"> shall begin on </w:t>
      </w:r>
      <w:r w:rsidR="00806654" w:rsidRPr="004A1DD2">
        <w:t>July 1</w:t>
      </w:r>
      <w:r w:rsidR="00806654" w:rsidRPr="004A1DD2">
        <w:rPr>
          <w:vertAlign w:val="superscript"/>
        </w:rPr>
        <w:t>st</w:t>
      </w:r>
      <w:r w:rsidRPr="004A1DD2">
        <w:t xml:space="preserve"> and end on the following </w:t>
      </w:r>
      <w:r w:rsidR="00806654" w:rsidRPr="004A1DD2">
        <w:t>June 30</w:t>
      </w:r>
      <w:r w:rsidR="00806654" w:rsidRPr="004A1DD2">
        <w:rPr>
          <w:vertAlign w:val="superscript"/>
        </w:rPr>
        <w:t>th</w:t>
      </w:r>
      <w:r w:rsidRPr="004A1DD2">
        <w:t>.</w:t>
      </w:r>
    </w:p>
    <w:p w:rsidR="009B419D" w:rsidRPr="004A1DD2" w:rsidRDefault="009B419D">
      <w:pPr>
        <w:tabs>
          <w:tab w:val="left" w:pos="720"/>
          <w:tab w:val="left" w:pos="1440"/>
          <w:tab w:val="left" w:pos="2160"/>
        </w:tabs>
      </w:pPr>
    </w:p>
    <w:p w:rsidR="009B419D" w:rsidRPr="004A1DD2" w:rsidRDefault="009B419D">
      <w:pPr>
        <w:pStyle w:val="Heading1"/>
        <w:ind w:left="0"/>
        <w:rPr>
          <w:rFonts w:ascii="Times New Roman" w:hAnsi="Times New Roman" w:cs="Times New Roman"/>
        </w:rPr>
      </w:pPr>
      <w:r w:rsidRPr="004A1DD2">
        <w:rPr>
          <w:rFonts w:ascii="Times New Roman" w:hAnsi="Times New Roman" w:cs="Times New Roman"/>
        </w:rPr>
        <w:t>Article X</w:t>
      </w:r>
      <w:r w:rsidR="00143A8C" w:rsidRPr="004A1DD2">
        <w:rPr>
          <w:rFonts w:ascii="Times New Roman" w:hAnsi="Times New Roman" w:cs="Times New Roman"/>
        </w:rPr>
        <w:t>I</w:t>
      </w:r>
      <w:r w:rsidR="00AF1E78" w:rsidRPr="004A1DD2">
        <w:rPr>
          <w:rFonts w:ascii="Times New Roman" w:hAnsi="Times New Roman" w:cs="Times New Roman"/>
        </w:rPr>
        <w:t>II</w:t>
      </w:r>
      <w:r w:rsidRPr="004A1DD2">
        <w:rPr>
          <w:rFonts w:ascii="Times New Roman" w:hAnsi="Times New Roman" w:cs="Times New Roman"/>
        </w:rPr>
        <w:t>—Parliamentary Authority</w:t>
      </w:r>
    </w:p>
    <w:p w:rsidR="00833C2C" w:rsidRPr="004A1DD2" w:rsidRDefault="00833C2C" w:rsidP="00833C2C"/>
    <w:p w:rsidR="009B419D" w:rsidRPr="004A1DD2" w:rsidRDefault="009B419D">
      <w:pPr>
        <w:pStyle w:val="body"/>
        <w:tabs>
          <w:tab w:val="left" w:pos="180"/>
        </w:tabs>
        <w:rPr>
          <w:rFonts w:ascii="Times New Roman" w:hAnsi="Times New Roman"/>
          <w:sz w:val="24"/>
          <w:szCs w:val="24"/>
        </w:rPr>
      </w:pPr>
      <w:r w:rsidRPr="004A1DD2">
        <w:rPr>
          <w:rFonts w:ascii="Times New Roman" w:hAnsi="Times New Roman"/>
          <w:sz w:val="24"/>
          <w:szCs w:val="24"/>
        </w:rPr>
        <w:t xml:space="preserve">The rules contained in the current edition of </w:t>
      </w:r>
      <w:r w:rsidRPr="004A1DD2">
        <w:rPr>
          <w:rFonts w:ascii="Times New Roman" w:hAnsi="Times New Roman"/>
          <w:i/>
          <w:iCs/>
          <w:sz w:val="24"/>
          <w:szCs w:val="24"/>
        </w:rPr>
        <w:t>Robert’s Rules of Order, Newly Revised</w:t>
      </w:r>
      <w:r w:rsidRPr="004A1DD2">
        <w:rPr>
          <w:rFonts w:ascii="Times New Roman" w:hAnsi="Times New Roman"/>
          <w:sz w:val="24"/>
          <w:szCs w:val="24"/>
        </w:rPr>
        <w:t xml:space="preserve"> shall govern </w:t>
      </w:r>
      <w:r w:rsidRPr="004A1DD2">
        <w:rPr>
          <w:rFonts w:ascii="Times New Roman" w:hAnsi="Times New Roman"/>
          <w:color w:val="00B0F0"/>
          <w:sz w:val="24"/>
          <w:szCs w:val="24"/>
        </w:rPr>
        <w:t>[local PTA name]</w:t>
      </w:r>
      <w:r w:rsidRPr="004A1DD2">
        <w:rPr>
          <w:rFonts w:ascii="Times New Roman" w:hAnsi="Times New Roman"/>
          <w:sz w:val="24"/>
          <w:szCs w:val="24"/>
        </w:rPr>
        <w:t xml:space="preserve"> in all cases in which they are applicable and in which they are not in conflict with National PTA Bylaws, the </w:t>
      </w:r>
      <w:r w:rsidR="00CB0450" w:rsidRPr="004A1DD2">
        <w:rPr>
          <w:rFonts w:ascii="Times New Roman" w:hAnsi="Times New Roman"/>
          <w:sz w:val="24"/>
          <w:szCs w:val="24"/>
        </w:rPr>
        <w:t>Delaware</w:t>
      </w:r>
      <w:r w:rsidRPr="004A1DD2">
        <w:rPr>
          <w:rFonts w:ascii="Times New Roman" w:hAnsi="Times New Roman"/>
          <w:sz w:val="24"/>
          <w:szCs w:val="24"/>
        </w:rPr>
        <w:t xml:space="preserve"> PTA Bylaws, special rules of order or Articles of Incorporation.</w:t>
      </w:r>
    </w:p>
    <w:p w:rsidR="009B419D" w:rsidRPr="004A1DD2" w:rsidRDefault="009B419D">
      <w:pPr>
        <w:pStyle w:val="body"/>
        <w:tabs>
          <w:tab w:val="left" w:pos="180"/>
        </w:tabs>
        <w:rPr>
          <w:rFonts w:ascii="Times New Roman" w:hAnsi="Times New Roman"/>
          <w:sz w:val="24"/>
          <w:szCs w:val="24"/>
        </w:rPr>
      </w:pPr>
    </w:p>
    <w:p w:rsidR="001050A3" w:rsidRDefault="001050A3">
      <w:pPr>
        <w:pStyle w:val="Heading4"/>
        <w:rPr>
          <w:rFonts w:ascii="Times New Roman" w:hAnsi="Times New Roman" w:cs="Times New Roman"/>
          <w:bCs/>
          <w:smallCaps w:val="0"/>
        </w:rPr>
      </w:pPr>
    </w:p>
    <w:p w:rsidR="001050A3" w:rsidRDefault="001050A3">
      <w:pPr>
        <w:pStyle w:val="Heading4"/>
        <w:rPr>
          <w:rFonts w:ascii="Times New Roman" w:hAnsi="Times New Roman" w:cs="Times New Roman"/>
          <w:bCs/>
          <w:smallCaps w:val="0"/>
        </w:rPr>
      </w:pPr>
    </w:p>
    <w:p w:rsidR="009B419D" w:rsidRPr="004A1DD2" w:rsidRDefault="00143A8C">
      <w:pPr>
        <w:pStyle w:val="Heading4"/>
        <w:rPr>
          <w:rFonts w:ascii="Times New Roman" w:hAnsi="Times New Roman" w:cs="Times New Roman"/>
          <w:bCs/>
          <w:smallCaps w:val="0"/>
        </w:rPr>
      </w:pPr>
      <w:r w:rsidRPr="004A1DD2">
        <w:rPr>
          <w:rFonts w:ascii="Times New Roman" w:hAnsi="Times New Roman" w:cs="Times New Roman"/>
          <w:bCs/>
          <w:smallCaps w:val="0"/>
        </w:rPr>
        <w:t>Article X</w:t>
      </w:r>
      <w:r w:rsidR="00AF1E78" w:rsidRPr="004A1DD2">
        <w:rPr>
          <w:rFonts w:ascii="Times New Roman" w:hAnsi="Times New Roman" w:cs="Times New Roman"/>
          <w:bCs/>
          <w:smallCaps w:val="0"/>
        </w:rPr>
        <w:t>I</w:t>
      </w:r>
      <w:r w:rsidRPr="004A1DD2">
        <w:rPr>
          <w:rFonts w:ascii="Times New Roman" w:hAnsi="Times New Roman" w:cs="Times New Roman"/>
          <w:bCs/>
          <w:smallCaps w:val="0"/>
        </w:rPr>
        <w:t>V</w:t>
      </w:r>
      <w:r w:rsidR="009B419D" w:rsidRPr="004A1DD2">
        <w:rPr>
          <w:rFonts w:ascii="Times New Roman" w:hAnsi="Times New Roman" w:cs="Times New Roman"/>
          <w:bCs/>
          <w:smallCaps w:val="0"/>
        </w:rPr>
        <w:t>—Amendments</w:t>
      </w:r>
    </w:p>
    <w:p w:rsidR="00833C2C" w:rsidRPr="004A1DD2" w:rsidRDefault="00833C2C" w:rsidP="00833C2C"/>
    <w:p w:rsidR="009B419D" w:rsidRPr="004A1DD2" w:rsidRDefault="009B419D">
      <w:pPr>
        <w:tabs>
          <w:tab w:val="left" w:pos="720"/>
          <w:tab w:val="left" w:pos="1440"/>
          <w:tab w:val="left" w:pos="2160"/>
        </w:tabs>
      </w:pPr>
      <w:proofErr w:type="gramStart"/>
      <w:r w:rsidRPr="004A1DD2">
        <w:rPr>
          <w:b/>
        </w:rPr>
        <w:t>Section 1.</w:t>
      </w:r>
      <w:proofErr w:type="gramEnd"/>
      <w:r w:rsidRPr="004A1DD2">
        <w:t xml:space="preserve">  These bylaws may be amended at any regular general membership meeting of the </w:t>
      </w:r>
      <w:r w:rsidRPr="004A1DD2">
        <w:rPr>
          <w:color w:val="00B0F0"/>
        </w:rPr>
        <w:t>[local PTA name]</w:t>
      </w:r>
      <w:r w:rsidRPr="004A1DD2">
        <w:t xml:space="preserve"> by a two-thirds vote of those present and voting, provided the amendments have been </w:t>
      </w:r>
      <w:r w:rsidRPr="004A1DD2">
        <w:lastRenderedPageBreak/>
        <w:t xml:space="preserve">approved by the </w:t>
      </w:r>
      <w:r w:rsidR="00532FFA" w:rsidRPr="004A1DD2">
        <w:t>executive committee</w:t>
      </w:r>
      <w:r w:rsidRPr="004A1DD2">
        <w:t xml:space="preserve"> and notice of proposed amendments has been provided to the membership </w:t>
      </w:r>
      <w:r w:rsidRPr="004A1DD2">
        <w:rPr>
          <w:color w:val="0000FF"/>
        </w:rPr>
        <w:t>[number of days]</w:t>
      </w:r>
      <w:r w:rsidRPr="004A1DD2">
        <w:t xml:space="preserve"> prior to the meeting.</w:t>
      </w:r>
    </w:p>
    <w:p w:rsidR="00833C2C" w:rsidRPr="004A1DD2" w:rsidRDefault="00833C2C">
      <w:pPr>
        <w:tabs>
          <w:tab w:val="left" w:pos="720"/>
          <w:tab w:val="left" w:pos="1440"/>
          <w:tab w:val="left" w:pos="2160"/>
        </w:tabs>
      </w:pPr>
    </w:p>
    <w:p w:rsidR="009B419D" w:rsidRPr="004A1DD2" w:rsidRDefault="009B419D">
      <w:pPr>
        <w:tabs>
          <w:tab w:val="left" w:pos="720"/>
          <w:tab w:val="left" w:pos="1440"/>
          <w:tab w:val="left" w:pos="2160"/>
        </w:tabs>
      </w:pPr>
      <w:proofErr w:type="gramStart"/>
      <w:r w:rsidRPr="004A1DD2">
        <w:rPr>
          <w:b/>
        </w:rPr>
        <w:t>Section 2.</w:t>
      </w:r>
      <w:proofErr w:type="gramEnd"/>
      <w:r w:rsidR="00A80AAC" w:rsidRPr="004A1DD2">
        <w:t xml:space="preserve">  The executive committee, </w:t>
      </w:r>
      <w:r w:rsidRPr="004A1DD2">
        <w:t>by a majority vote</w:t>
      </w:r>
      <w:r w:rsidR="00A80AAC" w:rsidRPr="004A1DD2">
        <w:t>,</w:t>
      </w:r>
      <w:r w:rsidRPr="004A1DD2">
        <w:t xml:space="preserve"> may authorize the Committee on Bylaws to submit a revised set of bylaws as a substitute for the existing bylaws.</w:t>
      </w:r>
    </w:p>
    <w:p w:rsidR="00833C2C" w:rsidRPr="004A1DD2" w:rsidRDefault="00833C2C">
      <w:pPr>
        <w:tabs>
          <w:tab w:val="left" w:pos="720"/>
          <w:tab w:val="left" w:pos="1440"/>
          <w:tab w:val="left" w:pos="2160"/>
        </w:tabs>
        <w:rPr>
          <w:b/>
        </w:rPr>
      </w:pPr>
    </w:p>
    <w:p w:rsidR="009B419D" w:rsidRDefault="009B419D">
      <w:pPr>
        <w:tabs>
          <w:tab w:val="left" w:pos="720"/>
          <w:tab w:val="left" w:pos="1440"/>
          <w:tab w:val="left" w:pos="2160"/>
        </w:tabs>
      </w:pPr>
      <w:proofErr w:type="gramStart"/>
      <w:r w:rsidRPr="004A1DD2">
        <w:rPr>
          <w:b/>
        </w:rPr>
        <w:t>Section 3.</w:t>
      </w:r>
      <w:proofErr w:type="gramEnd"/>
      <w:r w:rsidRPr="004A1DD2">
        <w:t xml:space="preserve">  Submission of amendments or revised bylaws for approval by the </w:t>
      </w:r>
      <w:r w:rsidR="00CB0450" w:rsidRPr="004A1DD2">
        <w:t>Delaware</w:t>
      </w:r>
      <w:r w:rsidRPr="004A1DD2">
        <w:t xml:space="preserve"> PTA shall be in accordance with the bylaws or regulations of the </w:t>
      </w:r>
      <w:r w:rsidR="00CB0450" w:rsidRPr="004A1DD2">
        <w:t xml:space="preserve">Delaware </w:t>
      </w:r>
      <w:r w:rsidRPr="004A1DD2">
        <w:t>PTA.</w:t>
      </w:r>
    </w:p>
    <w:p w:rsidR="001050A3" w:rsidRPr="004A1DD2" w:rsidRDefault="001050A3">
      <w:pPr>
        <w:tabs>
          <w:tab w:val="left" w:pos="720"/>
          <w:tab w:val="left" w:pos="1440"/>
          <w:tab w:val="left" w:pos="2160"/>
        </w:tabs>
      </w:pPr>
    </w:p>
    <w:p w:rsidR="008D0AFE" w:rsidRDefault="008D0AFE" w:rsidP="008D0AFE">
      <w:pPr>
        <w:pStyle w:val="body"/>
        <w:rPr>
          <w:rFonts w:ascii="Arial" w:eastAsia="Times New Roman" w:hAnsi="Arial"/>
          <w:sz w:val="22"/>
        </w:rPr>
      </w:pPr>
    </w:p>
    <w:p w:rsidR="008D0AFE" w:rsidRDefault="008D0AFE" w:rsidP="008D0AFE">
      <w:pPr>
        <w:tabs>
          <w:tab w:val="left" w:pos="720"/>
          <w:tab w:val="left" w:pos="1440"/>
          <w:tab w:val="left" w:pos="2160"/>
        </w:tabs>
        <w:rPr>
          <w:rFonts w:ascii="Arial" w:hAnsi="Arial" w:cs="Arial"/>
          <w:sz w:val="22"/>
        </w:rPr>
      </w:pPr>
      <w:r>
        <w:rPr>
          <w:rFonts w:ascii="Arial" w:hAnsi="Arial" w:cs="Arial"/>
          <w:sz w:val="22"/>
        </w:rPr>
        <w:t>____________________________</w:t>
      </w:r>
    </w:p>
    <w:p w:rsidR="008D0AFE" w:rsidRDefault="008D0AFE" w:rsidP="008D0AFE">
      <w:pPr>
        <w:tabs>
          <w:tab w:val="left" w:pos="720"/>
          <w:tab w:val="left" w:pos="1440"/>
          <w:tab w:val="left" w:pos="2160"/>
        </w:tabs>
        <w:rPr>
          <w:rFonts w:ascii="Arial" w:hAnsi="Arial"/>
        </w:rPr>
      </w:pPr>
      <w:r w:rsidRPr="00CE574B">
        <w:rPr>
          <w:rFonts w:ascii="Arial" w:hAnsi="Arial" w:cs="Arial"/>
          <w:sz w:val="22"/>
        </w:rPr>
        <w:t xml:space="preserve">Date adopted by </w:t>
      </w:r>
      <w:r w:rsidRPr="00F12906">
        <w:rPr>
          <w:rFonts w:ascii="Arial" w:hAnsi="Arial" w:cs="Arial"/>
          <w:color w:val="0000FF"/>
          <w:sz w:val="22"/>
          <w:szCs w:val="22"/>
        </w:rPr>
        <w:t>[NAME]</w:t>
      </w:r>
      <w:r>
        <w:rPr>
          <w:rFonts w:ascii="Arial" w:hAnsi="Arial" w:cs="Arial"/>
          <w:sz w:val="22"/>
          <w:szCs w:val="22"/>
        </w:rPr>
        <w:t xml:space="preserve"> School </w:t>
      </w:r>
      <w:r>
        <w:rPr>
          <w:rFonts w:ascii="Arial" w:hAnsi="Arial" w:cs="Arial"/>
          <w:sz w:val="22"/>
        </w:rPr>
        <w:t>PT</w:t>
      </w:r>
      <w:r w:rsidRPr="00CE574B">
        <w:rPr>
          <w:rFonts w:ascii="Arial" w:hAnsi="Arial" w:cs="Arial"/>
          <w:sz w:val="22"/>
        </w:rPr>
        <w:t xml:space="preserve">A Members </w:t>
      </w:r>
    </w:p>
    <w:p w:rsidR="008D0AFE" w:rsidRDefault="008D0AFE" w:rsidP="008D0AFE">
      <w:pPr>
        <w:tabs>
          <w:tab w:val="left" w:pos="720"/>
          <w:tab w:val="left" w:pos="1440"/>
          <w:tab w:val="left" w:pos="2160"/>
        </w:tabs>
        <w:jc w:val="both"/>
        <w:rPr>
          <w:rFonts w:ascii="Arial" w:hAnsi="Arial"/>
          <w:sz w:val="22"/>
        </w:rPr>
      </w:pPr>
    </w:p>
    <w:p w:rsidR="008D0AFE" w:rsidRPr="00364BBB" w:rsidRDefault="008D0AFE" w:rsidP="008D0AFE">
      <w:pPr>
        <w:tabs>
          <w:tab w:val="left" w:pos="360"/>
          <w:tab w:val="left" w:pos="1080"/>
        </w:tabs>
      </w:pPr>
      <w:r w:rsidRPr="00364BBB">
        <w:t>__________________________________________________</w:t>
      </w:r>
    </w:p>
    <w:p w:rsidR="009B419D" w:rsidRDefault="008D0AFE" w:rsidP="008D0AFE">
      <w:pPr>
        <w:tabs>
          <w:tab w:val="left" w:pos="360"/>
          <w:tab w:val="left" w:pos="1080"/>
        </w:tabs>
        <w:rPr>
          <w:rFonts w:ascii="Arial" w:hAnsi="Arial" w:cs="Arial"/>
        </w:rPr>
      </w:pPr>
      <w:r>
        <w:rPr>
          <w:rFonts w:ascii="Arial" w:hAnsi="Arial" w:cs="Arial"/>
        </w:rPr>
        <w:t>Date approved by Delaware PTA</w:t>
      </w:r>
    </w:p>
    <w:sectPr w:rsidR="009B419D" w:rsidSect="00833C2C">
      <w:headerReference w:type="default" r:id="rId7"/>
      <w:footerReference w:type="first" r:id="rId8"/>
      <w:type w:val="continuous"/>
      <w:pgSz w:w="12240" w:h="15840" w:code="1"/>
      <w:pgMar w:top="1152" w:right="1440" w:bottom="1440" w:left="1152"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E2C" w:rsidRDefault="00E35E2C">
      <w:r>
        <w:separator/>
      </w:r>
    </w:p>
  </w:endnote>
  <w:endnote w:type="continuationSeparator" w:id="0">
    <w:p w:rsidR="00E35E2C" w:rsidRDefault="00E35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5C" w:rsidRDefault="00CD255C">
    <w:pPr>
      <w:pStyle w:val="Footer"/>
    </w:pPr>
  </w:p>
  <w:p w:rsidR="00CD255C" w:rsidRDefault="00CD255C" w:rsidP="00CD255C">
    <w:pPr>
      <w:pStyle w:val="Footer"/>
      <w:jc w:val="right"/>
    </w:pPr>
  </w:p>
  <w:p w:rsidR="00CD255C" w:rsidRPr="00CD255C" w:rsidRDefault="00CD255C" w:rsidP="00CD255C">
    <w:pPr>
      <w:pStyle w:val="Footer"/>
      <w:jc w:val="right"/>
      <w:rPr>
        <w:b/>
        <w:i/>
      </w:rPr>
    </w:pPr>
    <w:r w:rsidRPr="00CD255C">
      <w:rPr>
        <w:b/>
        <w:i/>
      </w:rPr>
      <w:t>Delaware PTA Model Local Bylaws, Updated November 21,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E2C" w:rsidRDefault="00E35E2C">
      <w:r>
        <w:separator/>
      </w:r>
    </w:p>
  </w:footnote>
  <w:footnote w:type="continuationSeparator" w:id="0">
    <w:p w:rsidR="00E35E2C" w:rsidRDefault="00E35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A4" w:rsidRDefault="00B419A4" w:rsidP="008942F8">
    <w:pPr>
      <w:pStyle w:val="Header"/>
      <w:jc w:val="right"/>
      <w:rPr>
        <w:rFonts w:ascii="Arial" w:hAnsi="Arial" w:cs="Arial"/>
        <w:sz w:val="20"/>
        <w:szCs w:val="20"/>
      </w:rPr>
    </w:pPr>
    <w:r>
      <w:rPr>
        <w:rFonts w:ascii="Arial" w:hAnsi="Arial" w:cs="Arial"/>
        <w:sz w:val="20"/>
        <w:szCs w:val="20"/>
      </w:rPr>
      <w:t xml:space="preserve">Bylaws of the (Name) PTA </w:t>
    </w:r>
  </w:p>
  <w:p w:rsidR="00B419A4" w:rsidRPr="00456020" w:rsidRDefault="00B419A4" w:rsidP="00BF3EDF">
    <w:pPr>
      <w:pStyle w:val="Header"/>
      <w:jc w:val="right"/>
      <w:rPr>
        <w:rFonts w:ascii="Arial" w:hAnsi="Arial" w:cs="Arial"/>
        <w:sz w:val="20"/>
        <w:szCs w:val="20"/>
      </w:rPr>
    </w:pPr>
    <w:r>
      <w:rPr>
        <w:rFonts w:ascii="Arial" w:hAnsi="Arial" w:cs="Arial"/>
        <w:sz w:val="20"/>
        <w:szCs w:val="20"/>
      </w:rPr>
      <w:t xml:space="preserve"> </w:t>
    </w:r>
    <w:r>
      <w:rPr>
        <w:rStyle w:val="PageNumber"/>
      </w:rPr>
      <w:t xml:space="preserve"> </w:t>
    </w:r>
    <w:r>
      <w:rPr>
        <w:rFonts w:ascii="Arial" w:hAnsi="Arial" w:cs="Arial"/>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6E2B"/>
    <w:multiLevelType w:val="hybridMultilevel"/>
    <w:tmpl w:val="5734EBFA"/>
    <w:lvl w:ilvl="0" w:tplc="EAA8CF58">
      <w:start w:val="1"/>
      <w:numFmt w:val="low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C9527F"/>
    <w:multiLevelType w:val="hybridMultilevel"/>
    <w:tmpl w:val="458A358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BE60DF"/>
    <w:multiLevelType w:val="singleLevel"/>
    <w:tmpl w:val="7D8E3C3A"/>
    <w:lvl w:ilvl="0">
      <w:start w:val="1"/>
      <w:numFmt w:val="lowerLetter"/>
      <w:lvlText w:val="%1. "/>
      <w:legacy w:legacy="1" w:legacySpace="0" w:legacyIndent="360"/>
      <w:lvlJc w:val="left"/>
      <w:pPr>
        <w:ind w:left="720" w:hanging="360"/>
      </w:pPr>
      <w:rPr>
        <w:rFonts w:ascii="Arial Narrow" w:hAnsi="Arial Narrow" w:hint="default"/>
        <w:b w:val="0"/>
        <w:i w:val="0"/>
        <w:sz w:val="22"/>
        <w:u w:val="none"/>
      </w:rPr>
    </w:lvl>
  </w:abstractNum>
  <w:abstractNum w:abstractNumId="3">
    <w:nsid w:val="08F545D3"/>
    <w:multiLevelType w:val="singleLevel"/>
    <w:tmpl w:val="7D8E3C3A"/>
    <w:lvl w:ilvl="0">
      <w:start w:val="1"/>
      <w:numFmt w:val="lowerLetter"/>
      <w:lvlText w:val="%1. "/>
      <w:legacy w:legacy="1" w:legacySpace="0" w:legacyIndent="360"/>
      <w:lvlJc w:val="left"/>
      <w:pPr>
        <w:ind w:left="720" w:hanging="360"/>
      </w:pPr>
      <w:rPr>
        <w:rFonts w:ascii="Arial Narrow" w:hAnsi="Arial Narrow" w:hint="default"/>
        <w:b w:val="0"/>
        <w:i w:val="0"/>
        <w:sz w:val="22"/>
        <w:u w:val="none"/>
      </w:rPr>
    </w:lvl>
  </w:abstractNum>
  <w:abstractNum w:abstractNumId="4">
    <w:nsid w:val="0AD77CB2"/>
    <w:multiLevelType w:val="singleLevel"/>
    <w:tmpl w:val="7D8E3C3A"/>
    <w:lvl w:ilvl="0">
      <w:start w:val="1"/>
      <w:numFmt w:val="lowerLetter"/>
      <w:lvlText w:val="%1. "/>
      <w:legacy w:legacy="1" w:legacySpace="0" w:legacyIndent="360"/>
      <w:lvlJc w:val="left"/>
      <w:pPr>
        <w:ind w:left="720" w:hanging="360"/>
      </w:pPr>
      <w:rPr>
        <w:rFonts w:ascii="Arial Narrow" w:hAnsi="Arial Narrow" w:hint="default"/>
        <w:b w:val="0"/>
        <w:i w:val="0"/>
        <w:sz w:val="22"/>
        <w:u w:val="none"/>
      </w:rPr>
    </w:lvl>
  </w:abstractNum>
  <w:abstractNum w:abstractNumId="5">
    <w:nsid w:val="14C03A47"/>
    <w:multiLevelType w:val="hybridMultilevel"/>
    <w:tmpl w:val="E47C0F60"/>
    <w:lvl w:ilvl="0" w:tplc="795C5020">
      <w:start w:val="5"/>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8856E7"/>
    <w:multiLevelType w:val="singleLevel"/>
    <w:tmpl w:val="EF5C62D4"/>
    <w:lvl w:ilvl="0">
      <w:start w:val="1"/>
      <w:numFmt w:val="lowerLetter"/>
      <w:lvlText w:val="%1."/>
      <w:lvlJc w:val="left"/>
      <w:pPr>
        <w:tabs>
          <w:tab w:val="num" w:pos="0"/>
        </w:tabs>
        <w:ind w:left="360" w:hanging="360"/>
      </w:pPr>
      <w:rPr>
        <w:rFonts w:hint="default"/>
      </w:rPr>
    </w:lvl>
  </w:abstractNum>
  <w:abstractNum w:abstractNumId="7">
    <w:nsid w:val="2A89146C"/>
    <w:multiLevelType w:val="singleLevel"/>
    <w:tmpl w:val="7D8E3C3A"/>
    <w:lvl w:ilvl="0">
      <w:start w:val="1"/>
      <w:numFmt w:val="lowerLetter"/>
      <w:lvlText w:val="%1. "/>
      <w:legacy w:legacy="1" w:legacySpace="0" w:legacyIndent="360"/>
      <w:lvlJc w:val="left"/>
      <w:pPr>
        <w:ind w:left="720" w:hanging="360"/>
      </w:pPr>
      <w:rPr>
        <w:rFonts w:ascii="Arial Narrow" w:hAnsi="Arial Narrow" w:hint="default"/>
        <w:b w:val="0"/>
        <w:i w:val="0"/>
        <w:sz w:val="22"/>
        <w:u w:val="none"/>
      </w:rPr>
    </w:lvl>
  </w:abstractNum>
  <w:abstractNum w:abstractNumId="8">
    <w:nsid w:val="2CA73DF3"/>
    <w:multiLevelType w:val="singleLevel"/>
    <w:tmpl w:val="C96CB602"/>
    <w:lvl w:ilvl="0">
      <w:start w:val="1"/>
      <w:numFmt w:val="lowerLetter"/>
      <w:lvlText w:val="%1."/>
      <w:legacy w:legacy="1" w:legacySpace="0" w:legacyIndent="360"/>
      <w:lvlJc w:val="left"/>
      <w:pPr>
        <w:ind w:left="720" w:hanging="360"/>
      </w:pPr>
      <w:rPr>
        <w:rFonts w:ascii="Arial Narrow" w:hAnsi="Arial Narrow" w:hint="default"/>
        <w:b w:val="0"/>
        <w:i w:val="0"/>
        <w:sz w:val="22"/>
      </w:rPr>
    </w:lvl>
  </w:abstractNum>
  <w:abstractNum w:abstractNumId="9">
    <w:nsid w:val="32E41221"/>
    <w:multiLevelType w:val="hybridMultilevel"/>
    <w:tmpl w:val="67CEBC5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A37C19"/>
    <w:multiLevelType w:val="multilevel"/>
    <w:tmpl w:val="FA7E808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BE6537"/>
    <w:multiLevelType w:val="singleLevel"/>
    <w:tmpl w:val="7AAA638E"/>
    <w:lvl w:ilvl="0">
      <w:start w:val="1"/>
      <w:numFmt w:val="lowerLetter"/>
      <w:lvlText w:val="%1."/>
      <w:lvlJc w:val="left"/>
      <w:pPr>
        <w:tabs>
          <w:tab w:val="num" w:pos="360"/>
        </w:tabs>
        <w:ind w:left="360" w:hanging="360"/>
      </w:pPr>
      <w:rPr>
        <w:strike w:val="0"/>
      </w:rPr>
    </w:lvl>
  </w:abstractNum>
  <w:abstractNum w:abstractNumId="12">
    <w:nsid w:val="3B8E64FB"/>
    <w:multiLevelType w:val="singleLevel"/>
    <w:tmpl w:val="7D8E3C3A"/>
    <w:lvl w:ilvl="0">
      <w:start w:val="1"/>
      <w:numFmt w:val="lowerLetter"/>
      <w:lvlText w:val="%1. "/>
      <w:legacy w:legacy="1" w:legacySpace="0" w:legacyIndent="360"/>
      <w:lvlJc w:val="left"/>
      <w:pPr>
        <w:ind w:left="630" w:hanging="360"/>
      </w:pPr>
      <w:rPr>
        <w:rFonts w:ascii="Arial Narrow" w:hAnsi="Arial Narrow" w:hint="default"/>
        <w:b w:val="0"/>
        <w:i w:val="0"/>
        <w:sz w:val="22"/>
        <w:u w:val="none"/>
      </w:rPr>
    </w:lvl>
  </w:abstractNum>
  <w:abstractNum w:abstractNumId="13">
    <w:nsid w:val="3EF04D71"/>
    <w:multiLevelType w:val="singleLevel"/>
    <w:tmpl w:val="7D8E3C3A"/>
    <w:lvl w:ilvl="0">
      <w:start w:val="1"/>
      <w:numFmt w:val="lowerLetter"/>
      <w:lvlText w:val="%1. "/>
      <w:legacy w:legacy="1" w:legacySpace="0" w:legacyIndent="360"/>
      <w:lvlJc w:val="left"/>
      <w:pPr>
        <w:ind w:left="720" w:hanging="360"/>
      </w:pPr>
      <w:rPr>
        <w:rFonts w:ascii="Arial Narrow" w:hAnsi="Arial Narrow" w:hint="default"/>
        <w:b w:val="0"/>
        <w:i w:val="0"/>
        <w:sz w:val="22"/>
        <w:u w:val="none"/>
      </w:rPr>
    </w:lvl>
  </w:abstractNum>
  <w:abstractNum w:abstractNumId="14">
    <w:nsid w:val="410B0FEA"/>
    <w:multiLevelType w:val="singleLevel"/>
    <w:tmpl w:val="ADC28B68"/>
    <w:lvl w:ilvl="0">
      <w:start w:val="1"/>
      <w:numFmt w:val="lowerLetter"/>
      <w:lvlText w:val="%1."/>
      <w:lvlJc w:val="left"/>
      <w:pPr>
        <w:tabs>
          <w:tab w:val="num" w:pos="360"/>
        </w:tabs>
        <w:ind w:left="360" w:hanging="360"/>
      </w:pPr>
    </w:lvl>
  </w:abstractNum>
  <w:abstractNum w:abstractNumId="15">
    <w:nsid w:val="44EF421F"/>
    <w:multiLevelType w:val="singleLevel"/>
    <w:tmpl w:val="7D8E3C3A"/>
    <w:lvl w:ilvl="0">
      <w:start w:val="1"/>
      <w:numFmt w:val="lowerLetter"/>
      <w:lvlText w:val="%1. "/>
      <w:legacy w:legacy="1" w:legacySpace="0" w:legacyIndent="360"/>
      <w:lvlJc w:val="left"/>
      <w:pPr>
        <w:ind w:left="720" w:hanging="360"/>
      </w:pPr>
      <w:rPr>
        <w:rFonts w:ascii="Arial Narrow" w:hAnsi="Arial Narrow" w:hint="default"/>
        <w:b w:val="0"/>
        <w:i w:val="0"/>
        <w:sz w:val="22"/>
        <w:u w:val="none"/>
      </w:rPr>
    </w:lvl>
  </w:abstractNum>
  <w:abstractNum w:abstractNumId="16">
    <w:nsid w:val="45D70405"/>
    <w:multiLevelType w:val="hybridMultilevel"/>
    <w:tmpl w:val="A50AF3C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0F1C42"/>
    <w:multiLevelType w:val="hybridMultilevel"/>
    <w:tmpl w:val="945286F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C16AC0"/>
    <w:multiLevelType w:val="singleLevel"/>
    <w:tmpl w:val="02FE0BAE"/>
    <w:lvl w:ilvl="0">
      <w:start w:val="1"/>
      <w:numFmt w:val="lowerLetter"/>
      <w:lvlText w:val="%1."/>
      <w:legacy w:legacy="1" w:legacySpace="0" w:legacyIndent="360"/>
      <w:lvlJc w:val="left"/>
      <w:pPr>
        <w:ind w:left="720" w:hanging="360"/>
      </w:pPr>
    </w:lvl>
  </w:abstractNum>
  <w:abstractNum w:abstractNumId="19">
    <w:nsid w:val="52FE16E5"/>
    <w:multiLevelType w:val="hybridMultilevel"/>
    <w:tmpl w:val="294E050E"/>
    <w:lvl w:ilvl="0" w:tplc="36944DBE">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3B378E"/>
    <w:multiLevelType w:val="singleLevel"/>
    <w:tmpl w:val="02FE0BAE"/>
    <w:lvl w:ilvl="0">
      <w:start w:val="1"/>
      <w:numFmt w:val="lowerLetter"/>
      <w:lvlText w:val="%1."/>
      <w:legacy w:legacy="1" w:legacySpace="0" w:legacyIndent="360"/>
      <w:lvlJc w:val="left"/>
      <w:pPr>
        <w:ind w:left="720" w:hanging="360"/>
      </w:pPr>
    </w:lvl>
  </w:abstractNum>
  <w:abstractNum w:abstractNumId="21">
    <w:nsid w:val="65466E75"/>
    <w:multiLevelType w:val="singleLevel"/>
    <w:tmpl w:val="02FE0BAE"/>
    <w:lvl w:ilvl="0">
      <w:start w:val="1"/>
      <w:numFmt w:val="lowerLetter"/>
      <w:lvlText w:val="%1."/>
      <w:legacy w:legacy="1" w:legacySpace="0" w:legacyIndent="360"/>
      <w:lvlJc w:val="left"/>
      <w:pPr>
        <w:ind w:left="720" w:hanging="360"/>
      </w:pPr>
    </w:lvl>
  </w:abstractNum>
  <w:abstractNum w:abstractNumId="22">
    <w:nsid w:val="682F2320"/>
    <w:multiLevelType w:val="singleLevel"/>
    <w:tmpl w:val="02FE0BAE"/>
    <w:lvl w:ilvl="0">
      <w:start w:val="1"/>
      <w:numFmt w:val="lowerLetter"/>
      <w:lvlText w:val="%1."/>
      <w:legacy w:legacy="1" w:legacySpace="0" w:legacyIndent="360"/>
      <w:lvlJc w:val="left"/>
      <w:pPr>
        <w:ind w:left="720" w:hanging="360"/>
      </w:pPr>
    </w:lvl>
  </w:abstractNum>
  <w:abstractNum w:abstractNumId="23">
    <w:nsid w:val="6A2F6D15"/>
    <w:multiLevelType w:val="multilevel"/>
    <w:tmpl w:val="514EA36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DAE73B6"/>
    <w:multiLevelType w:val="singleLevel"/>
    <w:tmpl w:val="7D8E3C3A"/>
    <w:lvl w:ilvl="0">
      <w:start w:val="1"/>
      <w:numFmt w:val="lowerLetter"/>
      <w:lvlText w:val="%1. "/>
      <w:legacy w:legacy="1" w:legacySpace="0" w:legacyIndent="360"/>
      <w:lvlJc w:val="left"/>
      <w:pPr>
        <w:ind w:left="720" w:hanging="360"/>
      </w:pPr>
      <w:rPr>
        <w:rFonts w:ascii="Arial Narrow" w:hAnsi="Arial Narrow" w:hint="default"/>
        <w:b w:val="0"/>
        <w:i w:val="0"/>
        <w:sz w:val="22"/>
        <w:u w:val="none"/>
      </w:rPr>
    </w:lvl>
  </w:abstractNum>
  <w:abstractNum w:abstractNumId="25">
    <w:nsid w:val="78D27049"/>
    <w:multiLevelType w:val="hybridMultilevel"/>
    <w:tmpl w:val="EDEAE64A"/>
    <w:lvl w:ilvl="0" w:tplc="EF5C62D4">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6"/>
  </w:num>
  <w:num w:numId="3">
    <w:abstractNumId w:val="4"/>
  </w:num>
  <w:num w:numId="4">
    <w:abstractNumId w:val="20"/>
  </w:num>
  <w:num w:numId="5">
    <w:abstractNumId w:val="8"/>
  </w:num>
  <w:num w:numId="6">
    <w:abstractNumId w:val="2"/>
  </w:num>
  <w:num w:numId="7">
    <w:abstractNumId w:val="13"/>
  </w:num>
  <w:num w:numId="8">
    <w:abstractNumId w:val="3"/>
  </w:num>
  <w:num w:numId="9">
    <w:abstractNumId w:val="15"/>
  </w:num>
  <w:num w:numId="10">
    <w:abstractNumId w:val="7"/>
  </w:num>
  <w:num w:numId="11">
    <w:abstractNumId w:val="12"/>
  </w:num>
  <w:num w:numId="12">
    <w:abstractNumId w:val="24"/>
  </w:num>
  <w:num w:numId="13">
    <w:abstractNumId w:val="18"/>
  </w:num>
  <w:num w:numId="14">
    <w:abstractNumId w:val="21"/>
  </w:num>
  <w:num w:numId="15">
    <w:abstractNumId w:val="22"/>
  </w:num>
  <w:num w:numId="16">
    <w:abstractNumId w:val="17"/>
  </w:num>
  <w:num w:numId="17">
    <w:abstractNumId w:val="11"/>
  </w:num>
  <w:num w:numId="18">
    <w:abstractNumId w:val="19"/>
  </w:num>
  <w:num w:numId="19">
    <w:abstractNumId w:val="5"/>
  </w:num>
  <w:num w:numId="20">
    <w:abstractNumId w:val="6"/>
  </w:num>
  <w:num w:numId="21">
    <w:abstractNumId w:val="0"/>
  </w:num>
  <w:num w:numId="22">
    <w:abstractNumId w:val="25"/>
  </w:num>
  <w:num w:numId="23">
    <w:abstractNumId w:val="23"/>
  </w:num>
  <w:num w:numId="24">
    <w:abstractNumId w:val="1"/>
  </w:num>
  <w:num w:numId="25">
    <w:abstractNumId w:val="10"/>
  </w:num>
  <w:num w:numId="2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7767"/>
    <w:rsid w:val="000744CD"/>
    <w:rsid w:val="00095101"/>
    <w:rsid w:val="000A3991"/>
    <w:rsid w:val="000A4200"/>
    <w:rsid w:val="000B4ADE"/>
    <w:rsid w:val="000B5F4C"/>
    <w:rsid w:val="000F7767"/>
    <w:rsid w:val="000F7A5B"/>
    <w:rsid w:val="001050A3"/>
    <w:rsid w:val="0012751E"/>
    <w:rsid w:val="00143A8C"/>
    <w:rsid w:val="001C4DCF"/>
    <w:rsid w:val="00224A02"/>
    <w:rsid w:val="00240602"/>
    <w:rsid w:val="002531B6"/>
    <w:rsid w:val="00255FAA"/>
    <w:rsid w:val="002737BC"/>
    <w:rsid w:val="0028353F"/>
    <w:rsid w:val="002B5215"/>
    <w:rsid w:val="002B552D"/>
    <w:rsid w:val="002C14B7"/>
    <w:rsid w:val="002E7047"/>
    <w:rsid w:val="002F515F"/>
    <w:rsid w:val="00306525"/>
    <w:rsid w:val="003123B6"/>
    <w:rsid w:val="00325059"/>
    <w:rsid w:val="00360ED4"/>
    <w:rsid w:val="00377C26"/>
    <w:rsid w:val="003B3311"/>
    <w:rsid w:val="00400DCD"/>
    <w:rsid w:val="004100E0"/>
    <w:rsid w:val="004326E0"/>
    <w:rsid w:val="00456020"/>
    <w:rsid w:val="00461C9B"/>
    <w:rsid w:val="004A1DD2"/>
    <w:rsid w:val="004B7056"/>
    <w:rsid w:val="0050011E"/>
    <w:rsid w:val="00532FFA"/>
    <w:rsid w:val="00534F70"/>
    <w:rsid w:val="00545025"/>
    <w:rsid w:val="00553292"/>
    <w:rsid w:val="00572F37"/>
    <w:rsid w:val="005F0BE7"/>
    <w:rsid w:val="0061659B"/>
    <w:rsid w:val="0063544F"/>
    <w:rsid w:val="00650454"/>
    <w:rsid w:val="006824FA"/>
    <w:rsid w:val="006B23F9"/>
    <w:rsid w:val="006E2C1C"/>
    <w:rsid w:val="00700599"/>
    <w:rsid w:val="00734DF3"/>
    <w:rsid w:val="00795C67"/>
    <w:rsid w:val="007B155C"/>
    <w:rsid w:val="007B3081"/>
    <w:rsid w:val="007F258A"/>
    <w:rsid w:val="007F39BD"/>
    <w:rsid w:val="00806654"/>
    <w:rsid w:val="0080729F"/>
    <w:rsid w:val="00815BAA"/>
    <w:rsid w:val="00833C2C"/>
    <w:rsid w:val="0084308D"/>
    <w:rsid w:val="0087616C"/>
    <w:rsid w:val="008942F8"/>
    <w:rsid w:val="008D0AFE"/>
    <w:rsid w:val="008F4BCA"/>
    <w:rsid w:val="009109D2"/>
    <w:rsid w:val="00935495"/>
    <w:rsid w:val="00997F50"/>
    <w:rsid w:val="009B419D"/>
    <w:rsid w:val="00A46FD1"/>
    <w:rsid w:val="00A80AAC"/>
    <w:rsid w:val="00A8733C"/>
    <w:rsid w:val="00A87C24"/>
    <w:rsid w:val="00AA139B"/>
    <w:rsid w:val="00AF1E78"/>
    <w:rsid w:val="00B419A4"/>
    <w:rsid w:val="00B42E21"/>
    <w:rsid w:val="00B52B24"/>
    <w:rsid w:val="00BB499C"/>
    <w:rsid w:val="00BD3D17"/>
    <w:rsid w:val="00BE5ECB"/>
    <w:rsid w:val="00BF3EDF"/>
    <w:rsid w:val="00C276E9"/>
    <w:rsid w:val="00C448C3"/>
    <w:rsid w:val="00C65145"/>
    <w:rsid w:val="00C773C1"/>
    <w:rsid w:val="00CB0450"/>
    <w:rsid w:val="00CB214C"/>
    <w:rsid w:val="00CB69FA"/>
    <w:rsid w:val="00CD255C"/>
    <w:rsid w:val="00CD4140"/>
    <w:rsid w:val="00CE2BBB"/>
    <w:rsid w:val="00CE65B1"/>
    <w:rsid w:val="00D01E88"/>
    <w:rsid w:val="00D72885"/>
    <w:rsid w:val="00E15CFA"/>
    <w:rsid w:val="00E35E2C"/>
    <w:rsid w:val="00E661FF"/>
    <w:rsid w:val="00F12906"/>
    <w:rsid w:val="00F23F36"/>
    <w:rsid w:val="00FD2A48"/>
    <w:rsid w:val="00FD7E2D"/>
    <w:rsid w:val="00FF3A31"/>
    <w:rsid w:val="00FF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rFonts w:ascii="Arial" w:hAnsi="Arial" w:cs="Arial"/>
      <w:b/>
      <w:bCs/>
    </w:rPr>
  </w:style>
  <w:style w:type="paragraph" w:styleId="Heading2">
    <w:name w:val="heading 2"/>
    <w:basedOn w:val="Normal"/>
    <w:next w:val="Normal"/>
    <w:qFormat/>
    <w:pPr>
      <w:keepNext/>
      <w:autoSpaceDE w:val="0"/>
      <w:autoSpaceDN w:val="0"/>
      <w:adjustRightInd w:val="0"/>
      <w:jc w:val="center"/>
      <w:outlineLvl w:val="1"/>
    </w:pPr>
    <w:rPr>
      <w:rFonts w:ascii="Arial" w:hAnsi="Arial" w:cs="Arial"/>
      <w:b/>
      <w:bCs/>
      <w:sz w:val="20"/>
      <w:u w:val="single"/>
    </w:rPr>
  </w:style>
  <w:style w:type="paragraph" w:styleId="Heading3">
    <w:name w:val="heading 3"/>
    <w:basedOn w:val="Normal"/>
    <w:next w:val="Normal"/>
    <w:qFormat/>
    <w:pPr>
      <w:keepNext/>
      <w:tabs>
        <w:tab w:val="left" w:pos="360"/>
      </w:tabs>
      <w:autoSpaceDE w:val="0"/>
      <w:autoSpaceDN w:val="0"/>
      <w:adjustRightInd w:val="0"/>
      <w:spacing w:line="480" w:lineRule="auto"/>
      <w:jc w:val="center"/>
      <w:outlineLvl w:val="2"/>
    </w:pPr>
    <w:rPr>
      <w:rFonts w:ascii="Arial" w:hAnsi="Arial" w:cs="Arial"/>
      <w:b/>
      <w:bCs/>
      <w:sz w:val="20"/>
    </w:rPr>
  </w:style>
  <w:style w:type="paragraph" w:styleId="Heading4">
    <w:name w:val="heading 4"/>
    <w:basedOn w:val="Normal"/>
    <w:next w:val="Normal"/>
    <w:qFormat/>
    <w:pPr>
      <w:keepNext/>
      <w:tabs>
        <w:tab w:val="left" w:pos="720"/>
        <w:tab w:val="left" w:pos="1440"/>
        <w:tab w:val="left" w:pos="2160"/>
      </w:tabs>
      <w:outlineLvl w:val="3"/>
    </w:pPr>
    <w:rPr>
      <w:rFonts w:ascii="Arial" w:hAnsi="Arial" w:cs="Arial"/>
      <w:b/>
      <w:small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rPr>
      <w:rFonts w:ascii="Arial" w:hAnsi="Arial" w:cs="Arial"/>
    </w:rPr>
  </w:style>
  <w:style w:type="paragraph" w:styleId="BodyText">
    <w:name w:val="Body Text"/>
    <w:basedOn w:val="Normal"/>
    <w:pPr>
      <w:tabs>
        <w:tab w:val="left" w:pos="1080"/>
      </w:tabs>
      <w:overflowPunct w:val="0"/>
      <w:autoSpaceDE w:val="0"/>
      <w:autoSpaceDN w:val="0"/>
      <w:adjustRightInd w:val="0"/>
      <w:textAlignment w:val="baseline"/>
    </w:pPr>
    <w:rPr>
      <w:rFonts w:ascii="Arial" w:hAnsi="Arial" w:cs="Arial"/>
      <w:b/>
      <w:bCs/>
      <w:szCs w:val="20"/>
      <w:u w:val="single"/>
    </w:rPr>
  </w:style>
  <w:style w:type="paragraph" w:styleId="Title">
    <w:name w:val="Title"/>
    <w:basedOn w:val="Normal"/>
    <w:qFormat/>
    <w:pPr>
      <w:jc w:val="center"/>
    </w:pPr>
    <w:rPr>
      <w:rFonts w:ascii="Arial" w:hAnsi="Arial" w:cs="Arial"/>
      <w:b/>
      <w:bCs/>
    </w:rPr>
  </w:style>
  <w:style w:type="paragraph" w:styleId="BodyText2">
    <w:name w:val="Body Text 2"/>
    <w:basedOn w:val="Normal"/>
    <w:rPr>
      <w:rFonts w:ascii="Arial" w:hAnsi="Arial" w:cs="Arial"/>
      <w:b/>
      <w:bCs/>
    </w:rPr>
  </w:style>
  <w:style w:type="paragraph" w:styleId="BodyTextIndent2">
    <w:name w:val="Body Text Indent 2"/>
    <w:basedOn w:val="Normal"/>
    <w:pPr>
      <w:ind w:left="720"/>
    </w:pPr>
    <w:rPr>
      <w:rFonts w:ascii="Arial" w:hAnsi="Arial" w:cs="Arial"/>
      <w:b/>
      <w:bCs/>
    </w:rPr>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section">
    <w:name w:val="section"/>
    <w:basedOn w:val="Heading1"/>
    <w:pPr>
      <w:tabs>
        <w:tab w:val="left" w:pos="1080"/>
      </w:tabs>
      <w:ind w:left="0"/>
    </w:pPr>
    <w:rPr>
      <w:rFonts w:ascii="Times" w:eastAsia="Times" w:hAnsi="Times" w:cs="Times New Roman"/>
      <w:bCs w:val="0"/>
      <w:sz w:val="20"/>
      <w:szCs w:val="20"/>
    </w:rPr>
  </w:style>
  <w:style w:type="paragraph" w:customStyle="1" w:styleId="body">
    <w:name w:val="body"/>
    <w:basedOn w:val="Normal"/>
    <w:rPr>
      <w:rFonts w:ascii="Times" w:eastAsia="Times" w:hAnsi="Times"/>
      <w:sz w:val="20"/>
      <w:szCs w:val="20"/>
    </w:rPr>
  </w:style>
  <w:style w:type="character" w:styleId="PageNumber">
    <w:name w:val="page number"/>
    <w:basedOn w:val="DefaultParagraphFont"/>
  </w:style>
  <w:style w:type="paragraph" w:styleId="BodyTextIndent3">
    <w:name w:val="Body Text Indent 3"/>
    <w:basedOn w:val="Normal"/>
    <w:pPr>
      <w:ind w:left="-540"/>
    </w:pPr>
    <w:rPr>
      <w:rFonts w:ascii="Arial" w:hAnsi="Arial" w:cs="Arial"/>
      <w:sz w:val="32"/>
    </w:rPr>
  </w:style>
  <w:style w:type="paragraph" w:styleId="BodyText3">
    <w:name w:val="Body Text 3"/>
    <w:basedOn w:val="Normal"/>
    <w:pPr>
      <w:autoSpaceDE w:val="0"/>
      <w:autoSpaceDN w:val="0"/>
      <w:adjustRightInd w:val="0"/>
      <w:spacing w:line="480" w:lineRule="auto"/>
    </w:pPr>
    <w:rPr>
      <w:rFonts w:ascii="Arial" w:hAnsi="Arial"/>
      <w:sz w:val="36"/>
      <w:u w:val="single"/>
    </w:rPr>
  </w:style>
  <w:style w:type="paragraph" w:styleId="FootnoteText">
    <w:name w:val="footnote text"/>
    <w:basedOn w:val="Normal"/>
    <w:semiHidden/>
    <w:pPr>
      <w:overflowPunct w:val="0"/>
      <w:autoSpaceDE w:val="0"/>
      <w:autoSpaceDN w:val="0"/>
      <w:adjustRightInd w:val="0"/>
      <w:textAlignment w:val="baseline"/>
    </w:pPr>
    <w:rPr>
      <w:kern w:val="24"/>
      <w:sz w:val="20"/>
      <w:szCs w:val="20"/>
    </w:rPr>
  </w:style>
  <w:style w:type="character" w:styleId="FootnoteReference">
    <w:name w:val="footnote reference"/>
    <w:semiHidden/>
    <w:rPr>
      <w:vertAlign w:val="superscript"/>
    </w:rPr>
  </w:style>
  <w:style w:type="paragraph" w:styleId="BalloonText">
    <w:name w:val="Balloon Text"/>
    <w:basedOn w:val="Normal"/>
    <w:semiHidden/>
    <w:rsid w:val="0063544F"/>
    <w:rPr>
      <w:rFonts w:ascii="Tahoma" w:hAnsi="Tahoma" w:cs="Tahoma"/>
      <w:sz w:val="16"/>
      <w:szCs w:val="16"/>
    </w:rPr>
  </w:style>
  <w:style w:type="character" w:styleId="CommentReference">
    <w:name w:val="annotation reference"/>
    <w:semiHidden/>
    <w:rsid w:val="0063544F"/>
    <w:rPr>
      <w:sz w:val="16"/>
      <w:szCs w:val="16"/>
    </w:rPr>
  </w:style>
  <w:style w:type="paragraph" w:styleId="CommentText">
    <w:name w:val="annotation text"/>
    <w:basedOn w:val="Normal"/>
    <w:semiHidden/>
    <w:rsid w:val="0063544F"/>
    <w:rPr>
      <w:sz w:val="20"/>
      <w:szCs w:val="20"/>
    </w:rPr>
  </w:style>
  <w:style w:type="paragraph" w:styleId="CommentSubject">
    <w:name w:val="annotation subject"/>
    <w:basedOn w:val="CommentText"/>
    <w:next w:val="CommentText"/>
    <w:semiHidden/>
    <w:rsid w:val="0063544F"/>
    <w:rPr>
      <w:b/>
      <w:bCs/>
    </w:rPr>
  </w:style>
  <w:style w:type="paragraph" w:styleId="ListParagraph">
    <w:name w:val="List Paragraph"/>
    <w:basedOn w:val="Normal"/>
    <w:qFormat/>
    <w:rsid w:val="008D0AFE"/>
    <w:pPr>
      <w:spacing w:after="200"/>
      <w:ind w:left="720"/>
    </w:pPr>
    <w:rPr>
      <w:rFonts w:ascii="Calibri" w:eastAsia="Calibri" w:hAnsi="Calibri"/>
      <w:sz w:val="22"/>
    </w:rPr>
  </w:style>
  <w:style w:type="character" w:customStyle="1" w:styleId="FooterChar">
    <w:name w:val="Footer Char"/>
    <w:link w:val="Footer"/>
    <w:uiPriority w:val="99"/>
    <w:rsid w:val="00CD25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3493</Words>
  <Characters>17804</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Feburay 8, 2000</vt:lpstr>
    </vt:vector>
  </TitlesOfParts>
  <Company>National PTA</Company>
  <LinksUpToDate>false</LinksUpToDate>
  <CharactersWithSpaces>21255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Feburay 8, 2000</dc:title>
  <dc:subject/>
  <dc:creator>Kim Rupert</dc:creator>
  <cp:keywords/>
  <cp:lastModifiedBy>Owner</cp:lastModifiedBy>
  <cp:revision>2</cp:revision>
  <cp:lastPrinted>2008-04-17T18:47:00Z</cp:lastPrinted>
  <dcterms:created xsi:type="dcterms:W3CDTF">2016-12-13T17:45:00Z</dcterms:created>
  <dcterms:modified xsi:type="dcterms:W3CDTF">2016-12-13T17:45:00Z</dcterms:modified>
</cp:coreProperties>
</file>